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700" w:rsidRPr="00537494" w:rsidRDefault="00E73C1B" w:rsidP="00E73C1B">
      <w:pPr>
        <w:spacing w:beforeLines="100" w:before="312" w:afterLines="100" w:after="312"/>
        <w:jc w:val="center"/>
        <w:rPr>
          <w:rFonts w:ascii="宋体" w:hAnsi="宋体" w:cs="宋体"/>
          <w:b/>
          <w:sz w:val="32"/>
          <w:szCs w:val="32"/>
        </w:rPr>
      </w:pPr>
      <w:r w:rsidRPr="00537494">
        <w:rPr>
          <w:rFonts w:ascii="宋体" w:hAnsi="宋体" w:cs="宋体" w:hint="eastAsia"/>
          <w:b/>
          <w:sz w:val="32"/>
          <w:szCs w:val="32"/>
        </w:rPr>
        <w:t>化学化工学院实</w:t>
      </w:r>
      <w:bookmarkStart w:id="0" w:name="_GoBack"/>
      <w:bookmarkEnd w:id="0"/>
      <w:r w:rsidRPr="00537494">
        <w:rPr>
          <w:rFonts w:ascii="宋体" w:hAnsi="宋体" w:cs="宋体" w:hint="eastAsia"/>
          <w:b/>
          <w:sz w:val="32"/>
          <w:szCs w:val="32"/>
        </w:rPr>
        <w:t>验室实验</w:t>
      </w:r>
      <w:r w:rsidR="00537494" w:rsidRPr="00537494">
        <w:rPr>
          <w:rFonts w:ascii="宋体" w:hAnsi="宋体" w:cs="宋体" w:hint="eastAsia"/>
          <w:b/>
          <w:sz w:val="32"/>
          <w:szCs w:val="32"/>
        </w:rPr>
        <w:t>家具</w:t>
      </w:r>
      <w:r w:rsidRPr="00537494">
        <w:rPr>
          <w:rFonts w:ascii="宋体" w:hAnsi="宋体" w:cs="宋体" w:hint="eastAsia"/>
          <w:b/>
          <w:sz w:val="32"/>
          <w:szCs w:val="32"/>
        </w:rPr>
        <w:t>及通风系统等项目</w:t>
      </w:r>
      <w:r w:rsidR="008A15F7" w:rsidRPr="00537494">
        <w:rPr>
          <w:rFonts w:ascii="宋体" w:hAnsi="宋体" w:cs="宋体" w:hint="eastAsia"/>
          <w:b/>
          <w:sz w:val="32"/>
          <w:szCs w:val="32"/>
        </w:rPr>
        <w:t>清单</w:t>
      </w:r>
    </w:p>
    <w:p w:rsidR="007E2700" w:rsidRDefault="008A15F7">
      <w:pPr>
        <w:jc w:val="center"/>
        <w:rPr>
          <w:rFonts w:ascii="宋体" w:hAnsi="宋体" w:cs="宋体"/>
          <w:b/>
          <w:sz w:val="28"/>
          <w:szCs w:val="28"/>
        </w:rPr>
      </w:pPr>
      <w:r>
        <w:rPr>
          <w:rFonts w:ascii="宋体" w:hAnsi="宋体" w:cs="宋体" w:hint="eastAsia"/>
          <w:b/>
          <w:sz w:val="28"/>
          <w:szCs w:val="28"/>
        </w:rPr>
        <w:t>一、实验室</w:t>
      </w:r>
      <w:r w:rsidR="00E73C1B">
        <w:rPr>
          <w:rFonts w:ascii="宋体" w:hAnsi="宋体" w:cs="宋体" w:hint="eastAsia"/>
          <w:b/>
          <w:sz w:val="28"/>
          <w:szCs w:val="28"/>
        </w:rPr>
        <w:t>实验</w:t>
      </w:r>
      <w:r w:rsidR="00537494">
        <w:rPr>
          <w:rFonts w:ascii="宋体" w:hAnsi="宋体" w:cs="宋体" w:hint="eastAsia"/>
          <w:b/>
          <w:sz w:val="28"/>
          <w:szCs w:val="28"/>
        </w:rPr>
        <w:t>家具清</w:t>
      </w:r>
      <w:r>
        <w:rPr>
          <w:rFonts w:ascii="宋体" w:hAnsi="宋体" w:cs="宋体" w:hint="eastAsia"/>
          <w:b/>
          <w:sz w:val="28"/>
          <w:szCs w:val="28"/>
        </w:rPr>
        <w:t>单</w:t>
      </w:r>
    </w:p>
    <w:tbl>
      <w:tblPr>
        <w:tblW w:w="10887" w:type="dxa"/>
        <w:jc w:val="center"/>
        <w:tblLayout w:type="fixed"/>
        <w:tblCellMar>
          <w:top w:w="15" w:type="dxa"/>
          <w:left w:w="15" w:type="dxa"/>
          <w:bottom w:w="15" w:type="dxa"/>
          <w:right w:w="15" w:type="dxa"/>
        </w:tblCellMar>
        <w:tblLook w:val="04A0" w:firstRow="1" w:lastRow="0" w:firstColumn="1" w:lastColumn="0" w:noHBand="0" w:noVBand="1"/>
      </w:tblPr>
      <w:tblGrid>
        <w:gridCol w:w="584"/>
        <w:gridCol w:w="1754"/>
        <w:gridCol w:w="674"/>
        <w:gridCol w:w="1230"/>
        <w:gridCol w:w="749"/>
        <w:gridCol w:w="766"/>
        <w:gridCol w:w="1125"/>
        <w:gridCol w:w="1455"/>
        <w:gridCol w:w="2550"/>
      </w:tblGrid>
      <w:tr w:rsidR="007E2700"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序号</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设备名称</w:t>
            </w:r>
          </w:p>
        </w:tc>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规格型号W*D*H(mm)</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单位</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单价</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合价</w:t>
            </w:r>
          </w:p>
        </w:tc>
        <w:tc>
          <w:tcPr>
            <w:tcW w:w="2550" w:type="dxa"/>
            <w:tcBorders>
              <w:top w:val="single" w:sz="4" w:space="0" w:color="000000"/>
              <w:left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备注</w:t>
            </w:r>
          </w:p>
        </w:tc>
      </w:tr>
      <w:tr w:rsidR="000C70F8" w:rsidTr="000C70F8">
        <w:trPr>
          <w:trHeight w:val="563"/>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实验桌</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2100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*900*800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val="restart"/>
            <w:tcBorders>
              <w:left w:val="single" w:sz="4" w:space="0" w:color="000000"/>
              <w:right w:val="single" w:sz="4" w:space="0" w:color="000000"/>
            </w:tcBorders>
            <w:shd w:val="clear" w:color="auto" w:fill="auto"/>
            <w:vAlign w:val="center"/>
          </w:tcPr>
          <w:p w:rsidR="000C70F8" w:rsidRPr="009D008C" w:rsidRDefault="000C70F8" w:rsidP="000C70F8">
            <w:pPr>
              <w:autoSpaceDE w:val="0"/>
              <w:autoSpaceDN w:val="0"/>
              <w:adjustRightInd w:val="0"/>
              <w:spacing w:line="340" w:lineRule="exact"/>
              <w:rPr>
                <w:rFonts w:ascii="楷体_GB2312" w:eastAsia="楷体_GB2312" w:hAnsi="宋体" w:hint="eastAsia"/>
                <w:b/>
                <w:sz w:val="24"/>
                <w:highlight w:val="yellow"/>
              </w:rPr>
            </w:pPr>
            <w:r>
              <w:rPr>
                <w:rFonts w:ascii="楷体_GB2312" w:eastAsia="楷体_GB2312" w:hAnsi="宋体" w:hint="eastAsia"/>
                <w:sz w:val="24"/>
              </w:rPr>
              <w:t>1.</w:t>
            </w:r>
            <w:r w:rsidRPr="009D008C">
              <w:rPr>
                <w:rFonts w:ascii="楷体_GB2312" w:eastAsia="楷体_GB2312" w:hAnsi="宋体" w:hint="eastAsia"/>
                <w:sz w:val="24"/>
              </w:rPr>
              <w:t>技术要求和有关说明:见附件1：化学化工学院实验室实验家具及通风系统等项目技术要求和相关说明报</w:t>
            </w:r>
            <w:r>
              <w:rPr>
                <w:rFonts w:ascii="楷体_GB2312" w:eastAsia="楷体_GB2312" w:hAnsi="宋体" w:hint="eastAsia"/>
                <w:sz w:val="24"/>
              </w:rPr>
              <w:t>；</w:t>
            </w:r>
          </w:p>
          <w:p w:rsidR="000C70F8" w:rsidRPr="00C85D85" w:rsidRDefault="000C70F8" w:rsidP="000C70F8">
            <w:pPr>
              <w:autoSpaceDE w:val="0"/>
              <w:autoSpaceDN w:val="0"/>
              <w:adjustRightInd w:val="0"/>
              <w:spacing w:line="340" w:lineRule="exact"/>
              <w:rPr>
                <w:rFonts w:ascii="楷体_GB2312" w:eastAsia="楷体_GB2312" w:hAnsi="宋体" w:hint="eastAsia"/>
                <w:b/>
                <w:bCs/>
                <w:sz w:val="24"/>
                <w:highlight w:val="yellow"/>
              </w:rPr>
            </w:pPr>
            <w:r>
              <w:rPr>
                <w:rFonts w:ascii="楷体_GB2312" w:eastAsia="楷体_GB2312" w:hAnsi="宋体" w:hint="eastAsia"/>
                <w:sz w:val="24"/>
              </w:rPr>
              <w:t>2</w:t>
            </w:r>
            <w:r>
              <w:rPr>
                <w:rFonts w:ascii="楷体_GB2312" w:eastAsia="楷体_GB2312" w:hAnsi="宋体" w:hint="eastAsia"/>
                <w:sz w:val="24"/>
              </w:rPr>
              <w:t>.</w:t>
            </w:r>
            <w:r w:rsidRPr="00C85D85">
              <w:rPr>
                <w:rFonts w:ascii="楷体_GB2312" w:eastAsia="楷体_GB2312" w:hAnsi="宋体" w:hint="eastAsia"/>
                <w:sz w:val="24"/>
              </w:rPr>
              <w:t>家具单件图：见附件3：</w:t>
            </w:r>
            <w:r w:rsidRPr="009D008C">
              <w:rPr>
                <w:rFonts w:ascii="楷体_GB2312" w:eastAsia="楷体_GB2312" w:hAnsi="宋体" w:hint="eastAsia"/>
                <w:sz w:val="24"/>
              </w:rPr>
              <w:t>化学化工学院实验室家具单件图</w:t>
            </w:r>
            <w:r w:rsidRPr="00C85D85">
              <w:rPr>
                <w:rFonts w:ascii="楷体_GB2312" w:eastAsia="楷体_GB2312" w:hAnsi="宋体" w:hint="eastAsia"/>
                <w:sz w:val="24"/>
              </w:rPr>
              <w:t>；</w:t>
            </w:r>
          </w:p>
          <w:p w:rsidR="000C70F8" w:rsidRDefault="000C70F8" w:rsidP="000C70F8">
            <w:pPr>
              <w:autoSpaceDE w:val="0"/>
              <w:autoSpaceDN w:val="0"/>
              <w:adjustRightInd w:val="0"/>
              <w:spacing w:line="340" w:lineRule="exact"/>
              <w:rPr>
                <w:rFonts w:ascii="楷体_GB2312" w:eastAsia="楷体_GB2312" w:hAnsi="宋体" w:hint="eastAsia"/>
                <w:sz w:val="24"/>
              </w:rPr>
            </w:pPr>
            <w:r>
              <w:rPr>
                <w:rFonts w:ascii="楷体_GB2312" w:eastAsia="楷体_GB2312" w:hAnsi="宋体" w:hint="eastAsia"/>
                <w:b/>
                <w:bCs/>
                <w:sz w:val="24"/>
              </w:rPr>
              <w:t>3</w:t>
            </w:r>
            <w:r>
              <w:rPr>
                <w:rFonts w:ascii="楷体_GB2312" w:eastAsia="楷体_GB2312" w:hAnsi="宋体" w:hint="eastAsia"/>
                <w:b/>
                <w:bCs/>
                <w:sz w:val="24"/>
              </w:rPr>
              <w:t>.</w:t>
            </w:r>
            <w:r>
              <w:rPr>
                <w:rFonts w:ascii="楷体_GB2312" w:eastAsia="楷体_GB2312" w:hAnsi="宋体" w:hint="eastAsia"/>
                <w:sz w:val="24"/>
              </w:rPr>
              <w:t>平面布置</w:t>
            </w:r>
            <w:r w:rsidRPr="00C85D85">
              <w:rPr>
                <w:rFonts w:ascii="楷体_GB2312" w:eastAsia="楷体_GB2312" w:hAnsi="宋体" w:hint="eastAsia"/>
                <w:sz w:val="24"/>
              </w:rPr>
              <w:t>图：见附件4：</w:t>
            </w:r>
            <w:r w:rsidRPr="009D008C">
              <w:rPr>
                <w:rFonts w:ascii="楷体_GB2312" w:eastAsia="楷体_GB2312" w:hAnsi="宋体" w:hint="eastAsia"/>
                <w:sz w:val="24"/>
              </w:rPr>
              <w:t>化学化工学院实验室实验家具及通风系统等项目平面布置图</w:t>
            </w:r>
            <w:r w:rsidRPr="00C85D85">
              <w:rPr>
                <w:rFonts w:ascii="楷体_GB2312" w:eastAsia="楷体_GB2312" w:hAnsi="宋体" w:hint="eastAsia"/>
                <w:sz w:val="24"/>
              </w:rPr>
              <w:t>。</w:t>
            </w:r>
          </w:p>
          <w:p w:rsidR="000C70F8" w:rsidRPr="000C70F8" w:rsidRDefault="000C70F8">
            <w:pPr>
              <w:widowControl/>
              <w:jc w:val="left"/>
              <w:textAlignment w:val="center"/>
              <w:rPr>
                <w:rFonts w:ascii="宋体" w:hAnsi="宋体" w:cs="宋体"/>
                <w:b/>
                <w:color w:val="000000"/>
                <w:sz w:val="18"/>
                <w:szCs w:val="18"/>
              </w:rPr>
            </w:pPr>
          </w:p>
        </w:tc>
      </w:tr>
      <w:tr w:rsidR="000C70F8" w:rsidTr="000C70F8">
        <w:trPr>
          <w:trHeight w:val="529"/>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实验桌</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4900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*900*800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18"/>
                <w:szCs w:val="18"/>
              </w:rPr>
            </w:pPr>
          </w:p>
        </w:tc>
      </w:tr>
      <w:tr w:rsidR="000C70F8" w:rsidTr="000C70F8">
        <w:trPr>
          <w:trHeight w:val="542"/>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3</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转角桌</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900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*900*800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18"/>
                <w:szCs w:val="18"/>
              </w:rPr>
            </w:pPr>
          </w:p>
        </w:tc>
      </w:tr>
      <w:tr w:rsidR="000C70F8" w:rsidTr="000C70F8">
        <w:trPr>
          <w:trHeight w:val="663"/>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4</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proofErr w:type="gramStart"/>
            <w:r>
              <w:rPr>
                <w:rFonts w:ascii="宋体" w:hAnsi="宋体" w:cs="宋体" w:hint="eastAsia"/>
                <w:color w:val="000000"/>
                <w:kern w:val="0"/>
                <w:sz w:val="24"/>
                <w:szCs w:val="24"/>
                <w:lang w:bidi="ar"/>
              </w:rPr>
              <w:t>高温台</w:t>
            </w:r>
            <w:proofErr w:type="gramEnd"/>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1900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*750*500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18"/>
                <w:szCs w:val="18"/>
              </w:rPr>
            </w:pPr>
          </w:p>
        </w:tc>
      </w:tr>
      <w:tr w:rsidR="000C70F8" w:rsidTr="000C70F8">
        <w:trPr>
          <w:trHeight w:val="65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5</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中央实验桌</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4500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*1500*800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18"/>
                <w:szCs w:val="18"/>
              </w:rPr>
            </w:pPr>
          </w:p>
        </w:tc>
      </w:tr>
      <w:tr w:rsidR="000C70F8" w:rsidTr="000C70F8">
        <w:trPr>
          <w:trHeight w:val="523"/>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6</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试剂架</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4500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*400*750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18"/>
                <w:szCs w:val="18"/>
              </w:rPr>
            </w:pPr>
          </w:p>
        </w:tc>
      </w:tr>
      <w:tr w:rsidR="000C70F8"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7</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水槽</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550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*450*310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proofErr w:type="gramStart"/>
            <w:r>
              <w:rPr>
                <w:rFonts w:ascii="宋体" w:hAnsi="宋体" w:cs="宋体" w:hint="eastAsia"/>
                <w:color w:val="000000"/>
                <w:kern w:val="0"/>
                <w:sz w:val="24"/>
                <w:szCs w:val="24"/>
                <w:lang w:bidi="ar"/>
              </w:rPr>
              <w:t>个</w:t>
            </w:r>
            <w:proofErr w:type="gramEnd"/>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8</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三口鹅颈水龙头</w:t>
            </w:r>
          </w:p>
        </w:tc>
        <w:tc>
          <w:tcPr>
            <w:tcW w:w="674" w:type="dxa"/>
            <w:tcBorders>
              <w:left w:val="single" w:sz="4" w:space="0" w:color="000000"/>
              <w:bottom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230" w:type="dxa"/>
            <w:tcBorders>
              <w:bottom w:val="single" w:sz="4" w:space="0" w:color="000000"/>
              <w:right w:val="single" w:sz="4" w:space="0" w:color="000000"/>
            </w:tcBorders>
            <w:shd w:val="clear" w:color="auto" w:fill="auto"/>
            <w:vAlign w:val="center"/>
          </w:tcPr>
          <w:p w:rsidR="000C70F8" w:rsidRDefault="000C70F8">
            <w:pPr>
              <w:rPr>
                <w:rFonts w:ascii="宋体" w:hAnsi="宋体" w:cs="宋体"/>
                <w:color w:val="000000"/>
                <w:sz w:val="24"/>
                <w:szCs w:val="24"/>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套</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9</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滴水架</w:t>
            </w:r>
          </w:p>
        </w:tc>
        <w:tc>
          <w:tcPr>
            <w:tcW w:w="674" w:type="dxa"/>
            <w:tcBorders>
              <w:left w:val="single" w:sz="4" w:space="0" w:color="000000"/>
              <w:bottom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230" w:type="dxa"/>
            <w:tcBorders>
              <w:bottom w:val="single" w:sz="4" w:space="0" w:color="000000"/>
              <w:right w:val="single" w:sz="4" w:space="0" w:color="000000"/>
            </w:tcBorders>
            <w:shd w:val="clear" w:color="auto" w:fill="auto"/>
            <w:vAlign w:val="center"/>
          </w:tcPr>
          <w:p w:rsidR="000C70F8" w:rsidRDefault="000C70F8">
            <w:pPr>
              <w:rPr>
                <w:rFonts w:ascii="宋体" w:hAnsi="宋体" w:cs="宋体"/>
                <w:color w:val="000000"/>
                <w:sz w:val="24"/>
                <w:szCs w:val="24"/>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组</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10</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台式</w:t>
            </w:r>
            <w:proofErr w:type="gramStart"/>
            <w:r>
              <w:rPr>
                <w:rFonts w:ascii="宋体" w:hAnsi="宋体" w:cs="宋体" w:hint="eastAsia"/>
                <w:color w:val="000000"/>
                <w:kern w:val="0"/>
                <w:sz w:val="24"/>
                <w:szCs w:val="24"/>
                <w:lang w:bidi="ar"/>
              </w:rPr>
              <w:t>洗眼器</w:t>
            </w:r>
            <w:proofErr w:type="gramEnd"/>
          </w:p>
        </w:tc>
        <w:tc>
          <w:tcPr>
            <w:tcW w:w="674" w:type="dxa"/>
            <w:tcBorders>
              <w:left w:val="single" w:sz="4" w:space="0" w:color="000000"/>
              <w:bottom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230" w:type="dxa"/>
            <w:tcBorders>
              <w:bottom w:val="single" w:sz="4" w:space="0" w:color="000000"/>
              <w:right w:val="single" w:sz="4" w:space="0" w:color="000000"/>
            </w:tcBorders>
            <w:shd w:val="clear" w:color="auto" w:fill="auto"/>
            <w:vAlign w:val="center"/>
          </w:tcPr>
          <w:p w:rsidR="000C70F8" w:rsidRDefault="000C70F8">
            <w:pPr>
              <w:rPr>
                <w:rFonts w:ascii="宋体" w:hAnsi="宋体" w:cs="宋体"/>
                <w:color w:val="000000"/>
                <w:sz w:val="24"/>
                <w:szCs w:val="24"/>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套</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286"/>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11</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壁式紧急喷淋</w:t>
            </w:r>
          </w:p>
        </w:tc>
        <w:tc>
          <w:tcPr>
            <w:tcW w:w="674" w:type="dxa"/>
            <w:tcBorders>
              <w:left w:val="single" w:sz="4" w:space="0" w:color="000000"/>
              <w:bottom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230" w:type="dxa"/>
            <w:tcBorders>
              <w:bottom w:val="single" w:sz="4" w:space="0" w:color="000000"/>
              <w:right w:val="single" w:sz="4" w:space="0" w:color="000000"/>
            </w:tcBorders>
            <w:shd w:val="clear" w:color="auto" w:fill="auto"/>
            <w:vAlign w:val="center"/>
          </w:tcPr>
          <w:p w:rsidR="000C70F8" w:rsidRDefault="000C70F8">
            <w:pPr>
              <w:rPr>
                <w:rFonts w:ascii="宋体" w:hAnsi="宋体" w:cs="宋体"/>
                <w:color w:val="000000"/>
                <w:sz w:val="24"/>
                <w:szCs w:val="24"/>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套</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465"/>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12</w:t>
            </w:r>
          </w:p>
        </w:tc>
        <w:tc>
          <w:tcPr>
            <w:tcW w:w="1754" w:type="dxa"/>
            <w:tcBorders>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钢瓶柜</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900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*500*1900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proofErr w:type="gramStart"/>
            <w:r>
              <w:rPr>
                <w:rFonts w:ascii="宋体" w:hAnsi="宋体" w:cs="宋体" w:hint="eastAsia"/>
                <w:color w:val="000000"/>
                <w:kern w:val="0"/>
                <w:sz w:val="24"/>
                <w:szCs w:val="24"/>
                <w:lang w:bidi="ar"/>
              </w:rPr>
              <w:t>个</w:t>
            </w:r>
            <w:proofErr w:type="gramEnd"/>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531"/>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排风型药品柜</w:t>
            </w:r>
          </w:p>
        </w:tc>
        <w:tc>
          <w:tcPr>
            <w:tcW w:w="674" w:type="dxa"/>
            <w:tcBorders>
              <w:top w:val="single" w:sz="4" w:space="0" w:color="000000"/>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900</w:t>
            </w:r>
          </w:p>
        </w:tc>
        <w:tc>
          <w:tcPr>
            <w:tcW w:w="1230" w:type="dxa"/>
            <w:tcBorders>
              <w:top w:val="single" w:sz="4" w:space="0" w:color="000000"/>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*500*1900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proofErr w:type="gramStart"/>
            <w:r>
              <w:rPr>
                <w:rFonts w:ascii="宋体" w:hAnsi="宋体" w:cs="宋体" w:hint="eastAsia"/>
                <w:color w:val="000000"/>
                <w:kern w:val="0"/>
                <w:sz w:val="24"/>
                <w:szCs w:val="24"/>
                <w:lang w:bidi="ar"/>
              </w:rPr>
              <w:t>个</w:t>
            </w:r>
            <w:proofErr w:type="gramEnd"/>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372"/>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14</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通风柜</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1800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*850*2350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台</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6</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0C70F8" w:rsidTr="000C70F8">
        <w:trPr>
          <w:trHeight w:val="538"/>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15</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pPr>
            <w:r>
              <w:rPr>
                <w:rFonts w:ascii="宋体" w:hAnsi="宋体" w:cs="宋体" w:hint="eastAsia"/>
                <w:color w:val="000000"/>
                <w:kern w:val="0"/>
                <w:sz w:val="24"/>
                <w:szCs w:val="24"/>
                <w:lang w:bidi="ar"/>
              </w:rPr>
              <w:t>原子吸收罩</w:t>
            </w:r>
          </w:p>
        </w:tc>
        <w:tc>
          <w:tcPr>
            <w:tcW w:w="674" w:type="dxa"/>
            <w:tcBorders>
              <w:left w:val="single" w:sz="4" w:space="0" w:color="000000"/>
              <w:bottom w:val="single" w:sz="4" w:space="0" w:color="000000"/>
            </w:tcBorders>
            <w:shd w:val="clear" w:color="auto" w:fill="auto"/>
            <w:vAlign w:val="center"/>
          </w:tcPr>
          <w:p w:rsidR="000C70F8" w:rsidRDefault="000C70F8">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400</w:t>
            </w:r>
          </w:p>
        </w:tc>
        <w:tc>
          <w:tcPr>
            <w:tcW w:w="1230" w:type="dxa"/>
            <w:tcBorders>
              <w:bottom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*400*1000</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台</w:t>
            </w: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70F8" w:rsidRDefault="000C70F8">
            <w:pPr>
              <w:jc w:val="right"/>
              <w:rPr>
                <w:rFonts w:ascii="宋体" w:hAnsi="宋体" w:cs="宋体"/>
                <w:color w:val="000000"/>
                <w:sz w:val="24"/>
                <w:szCs w:val="24"/>
              </w:rPr>
            </w:pPr>
          </w:p>
        </w:tc>
        <w:tc>
          <w:tcPr>
            <w:tcW w:w="2550" w:type="dxa"/>
            <w:vMerge/>
            <w:tcBorders>
              <w:left w:val="single" w:sz="4" w:space="0" w:color="000000"/>
              <w:right w:val="single" w:sz="4" w:space="0" w:color="000000"/>
            </w:tcBorders>
            <w:shd w:val="clear" w:color="auto" w:fill="auto"/>
            <w:vAlign w:val="center"/>
          </w:tcPr>
          <w:p w:rsidR="000C70F8" w:rsidRDefault="000C70F8">
            <w:pPr>
              <w:widowControl/>
              <w:jc w:val="left"/>
              <w:textAlignment w:val="center"/>
              <w:rPr>
                <w:rFonts w:ascii="宋体" w:hAnsi="宋体" w:cs="宋体"/>
                <w:b/>
                <w:color w:val="000000"/>
                <w:sz w:val="20"/>
                <w:szCs w:val="20"/>
              </w:rPr>
            </w:pPr>
          </w:p>
        </w:tc>
      </w:tr>
      <w:tr w:rsidR="007E2700" w:rsidTr="000C70F8">
        <w:trPr>
          <w:trHeight w:val="805"/>
          <w:jc w:val="center"/>
        </w:trPr>
        <w:tc>
          <w:tcPr>
            <w:tcW w:w="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4"/>
                <w:szCs w:val="24"/>
              </w:rPr>
            </w:pPr>
          </w:p>
        </w:tc>
        <w:tc>
          <w:tcPr>
            <w:tcW w:w="1754" w:type="dxa"/>
            <w:tcBorders>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合计</w:t>
            </w:r>
          </w:p>
        </w:tc>
        <w:tc>
          <w:tcPr>
            <w:tcW w:w="674" w:type="dxa"/>
            <w:tcBorders>
              <w:top w:val="single" w:sz="4" w:space="0" w:color="000000"/>
              <w:left w:val="single" w:sz="4" w:space="0" w:color="000000"/>
              <w:bottom w:val="single" w:sz="4" w:space="0" w:color="000000"/>
            </w:tcBorders>
            <w:shd w:val="clear" w:color="auto" w:fill="auto"/>
            <w:vAlign w:val="center"/>
          </w:tcPr>
          <w:p w:rsidR="007E2700" w:rsidRDefault="007E2700">
            <w:pPr>
              <w:jc w:val="right"/>
              <w:rPr>
                <w:rFonts w:ascii="宋体" w:hAnsi="宋体" w:cs="宋体"/>
                <w:color w:val="000000"/>
                <w:sz w:val="24"/>
                <w:szCs w:val="24"/>
              </w:rPr>
            </w:pPr>
          </w:p>
        </w:tc>
        <w:tc>
          <w:tcPr>
            <w:tcW w:w="1230" w:type="dxa"/>
            <w:tcBorders>
              <w:top w:val="single" w:sz="4" w:space="0" w:color="000000"/>
              <w:bottom w:val="single" w:sz="4" w:space="0" w:color="000000"/>
              <w:right w:val="single" w:sz="4" w:space="0" w:color="000000"/>
            </w:tcBorders>
            <w:shd w:val="clear" w:color="auto" w:fill="auto"/>
            <w:vAlign w:val="center"/>
          </w:tcPr>
          <w:p w:rsidR="007E2700" w:rsidRDefault="007E2700">
            <w:pPr>
              <w:rPr>
                <w:rFonts w:ascii="宋体" w:hAnsi="宋体" w:cs="宋体"/>
                <w:color w:val="000000"/>
                <w:sz w:val="24"/>
                <w:szCs w:val="24"/>
              </w:rPr>
            </w:pP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rPr>
                <w:rFonts w:ascii="宋体" w:hAnsi="宋体" w:cs="宋体"/>
                <w:color w:val="000000"/>
                <w:sz w:val="24"/>
                <w:szCs w:val="24"/>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rPr>
                <w:rFonts w:ascii="宋体" w:hAnsi="宋体" w:cs="宋体"/>
                <w:color w:val="000000"/>
                <w:sz w:val="24"/>
                <w:szCs w:val="24"/>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4"/>
                <w:szCs w:val="24"/>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4"/>
                <w:szCs w:val="24"/>
              </w:rPr>
            </w:pPr>
          </w:p>
        </w:tc>
        <w:tc>
          <w:tcPr>
            <w:tcW w:w="2550" w:type="dxa"/>
            <w:tcBorders>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4"/>
                <w:szCs w:val="24"/>
              </w:rPr>
            </w:pPr>
          </w:p>
        </w:tc>
      </w:tr>
      <w:tr w:rsidR="007E2700">
        <w:trPr>
          <w:trHeight w:val="286"/>
          <w:jc w:val="center"/>
        </w:trPr>
        <w:tc>
          <w:tcPr>
            <w:tcW w:w="584" w:type="dxa"/>
            <w:shd w:val="clear" w:color="auto" w:fill="auto"/>
            <w:vAlign w:val="center"/>
          </w:tcPr>
          <w:p w:rsidR="007E2700" w:rsidRDefault="007E2700">
            <w:pPr>
              <w:rPr>
                <w:rFonts w:ascii="宋体" w:hAnsi="宋体" w:cs="宋体"/>
                <w:color w:val="000000"/>
                <w:sz w:val="24"/>
                <w:szCs w:val="24"/>
              </w:rPr>
            </w:pPr>
          </w:p>
        </w:tc>
        <w:tc>
          <w:tcPr>
            <w:tcW w:w="1754" w:type="dxa"/>
            <w:shd w:val="clear" w:color="auto" w:fill="auto"/>
            <w:vAlign w:val="center"/>
          </w:tcPr>
          <w:p w:rsidR="007E2700" w:rsidRDefault="007E2700">
            <w:pPr>
              <w:rPr>
                <w:rFonts w:ascii="宋体" w:hAnsi="宋体" w:cs="宋体"/>
                <w:color w:val="000000"/>
                <w:sz w:val="24"/>
                <w:szCs w:val="24"/>
              </w:rPr>
            </w:pPr>
          </w:p>
        </w:tc>
        <w:tc>
          <w:tcPr>
            <w:tcW w:w="674" w:type="dxa"/>
            <w:shd w:val="clear" w:color="auto" w:fill="auto"/>
            <w:vAlign w:val="center"/>
          </w:tcPr>
          <w:p w:rsidR="007E2700" w:rsidRDefault="007E2700">
            <w:pPr>
              <w:rPr>
                <w:rFonts w:ascii="宋体" w:hAnsi="宋体" w:cs="宋体"/>
                <w:color w:val="000000"/>
                <w:sz w:val="24"/>
                <w:szCs w:val="24"/>
              </w:rPr>
            </w:pPr>
          </w:p>
        </w:tc>
        <w:tc>
          <w:tcPr>
            <w:tcW w:w="1230" w:type="dxa"/>
            <w:shd w:val="clear" w:color="auto" w:fill="auto"/>
            <w:vAlign w:val="center"/>
          </w:tcPr>
          <w:p w:rsidR="007E2700" w:rsidRDefault="007E2700">
            <w:pPr>
              <w:rPr>
                <w:rFonts w:ascii="宋体" w:hAnsi="宋体" w:cs="宋体"/>
                <w:color w:val="000000"/>
                <w:sz w:val="24"/>
                <w:szCs w:val="24"/>
              </w:rPr>
            </w:pPr>
          </w:p>
        </w:tc>
        <w:tc>
          <w:tcPr>
            <w:tcW w:w="749" w:type="dxa"/>
            <w:shd w:val="clear" w:color="auto" w:fill="auto"/>
            <w:vAlign w:val="center"/>
          </w:tcPr>
          <w:p w:rsidR="007E2700" w:rsidRDefault="007E2700">
            <w:pPr>
              <w:rPr>
                <w:rFonts w:ascii="宋体" w:hAnsi="宋体" w:cs="宋体"/>
                <w:color w:val="000000"/>
                <w:sz w:val="24"/>
                <w:szCs w:val="24"/>
              </w:rPr>
            </w:pPr>
          </w:p>
        </w:tc>
        <w:tc>
          <w:tcPr>
            <w:tcW w:w="766" w:type="dxa"/>
            <w:shd w:val="clear" w:color="auto" w:fill="auto"/>
            <w:vAlign w:val="center"/>
          </w:tcPr>
          <w:p w:rsidR="007E2700" w:rsidRDefault="007E2700">
            <w:pPr>
              <w:rPr>
                <w:rFonts w:ascii="宋体" w:hAnsi="宋体" w:cs="宋体"/>
                <w:color w:val="000000"/>
                <w:sz w:val="24"/>
                <w:szCs w:val="24"/>
              </w:rPr>
            </w:pPr>
          </w:p>
        </w:tc>
        <w:tc>
          <w:tcPr>
            <w:tcW w:w="1125" w:type="dxa"/>
            <w:shd w:val="clear" w:color="auto" w:fill="auto"/>
            <w:vAlign w:val="center"/>
          </w:tcPr>
          <w:p w:rsidR="007E2700" w:rsidRDefault="007E2700">
            <w:pPr>
              <w:rPr>
                <w:rFonts w:ascii="宋体" w:hAnsi="宋体" w:cs="宋体"/>
                <w:color w:val="000000"/>
                <w:sz w:val="24"/>
                <w:szCs w:val="24"/>
              </w:rPr>
            </w:pPr>
          </w:p>
        </w:tc>
        <w:tc>
          <w:tcPr>
            <w:tcW w:w="1455" w:type="dxa"/>
            <w:shd w:val="clear" w:color="auto" w:fill="auto"/>
            <w:vAlign w:val="center"/>
          </w:tcPr>
          <w:p w:rsidR="007E2700" w:rsidRDefault="007E2700">
            <w:pPr>
              <w:rPr>
                <w:rFonts w:ascii="宋体" w:hAnsi="宋体" w:cs="宋体"/>
                <w:color w:val="000000"/>
                <w:sz w:val="24"/>
                <w:szCs w:val="24"/>
              </w:rPr>
            </w:pPr>
          </w:p>
        </w:tc>
        <w:tc>
          <w:tcPr>
            <w:tcW w:w="2550" w:type="dxa"/>
            <w:shd w:val="clear" w:color="auto" w:fill="auto"/>
            <w:vAlign w:val="center"/>
          </w:tcPr>
          <w:p w:rsidR="007E2700" w:rsidRDefault="007E2700">
            <w:pPr>
              <w:rPr>
                <w:rFonts w:ascii="宋体" w:hAnsi="宋体" w:cs="宋体"/>
                <w:color w:val="000000"/>
                <w:sz w:val="24"/>
                <w:szCs w:val="24"/>
              </w:rPr>
            </w:pPr>
          </w:p>
        </w:tc>
      </w:tr>
      <w:tr w:rsidR="007E2700">
        <w:trPr>
          <w:trHeight w:val="286"/>
          <w:jc w:val="center"/>
        </w:trPr>
        <w:tc>
          <w:tcPr>
            <w:tcW w:w="584" w:type="dxa"/>
            <w:shd w:val="clear" w:color="auto" w:fill="auto"/>
            <w:vAlign w:val="center"/>
          </w:tcPr>
          <w:p w:rsidR="007E2700" w:rsidRDefault="008A15F7">
            <w:pPr>
              <w:widowControl/>
              <w:jc w:val="right"/>
              <w:textAlignment w:val="center"/>
              <w:rPr>
                <w:rFonts w:ascii="宋体" w:hAnsi="宋体" w:cs="宋体"/>
                <w:color w:val="000000"/>
                <w:sz w:val="24"/>
                <w:szCs w:val="24"/>
              </w:rPr>
            </w:pPr>
            <w:r>
              <w:rPr>
                <w:rFonts w:ascii="宋体" w:hAnsi="宋体" w:cs="宋体" w:hint="eastAsia"/>
                <w:color w:val="000000"/>
                <w:kern w:val="0"/>
                <w:sz w:val="24"/>
                <w:szCs w:val="24"/>
                <w:lang w:bidi="ar"/>
              </w:rPr>
              <w:t>注：</w:t>
            </w:r>
          </w:p>
        </w:tc>
        <w:tc>
          <w:tcPr>
            <w:tcW w:w="10303" w:type="dxa"/>
            <w:gridSpan w:val="8"/>
            <w:shd w:val="clear" w:color="auto" w:fill="auto"/>
            <w:vAlign w:val="center"/>
          </w:tcPr>
          <w:p w:rsidR="007E2700" w:rsidRDefault="008A15F7" w:rsidP="00537494">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t>1.每个</w:t>
            </w:r>
            <w:proofErr w:type="gramStart"/>
            <w:r>
              <w:rPr>
                <w:rFonts w:ascii="宋体" w:hAnsi="宋体" w:cs="宋体" w:hint="eastAsia"/>
                <w:color w:val="000000"/>
                <w:kern w:val="0"/>
                <w:sz w:val="24"/>
                <w:szCs w:val="24"/>
                <w:lang w:bidi="ar"/>
              </w:rPr>
              <w:t>通风柜含6个</w:t>
            </w:r>
            <w:proofErr w:type="gramEnd"/>
            <w:r>
              <w:rPr>
                <w:rFonts w:ascii="宋体" w:hAnsi="宋体" w:cs="宋体" w:hint="eastAsia"/>
                <w:color w:val="000000"/>
                <w:kern w:val="0"/>
                <w:sz w:val="24"/>
                <w:szCs w:val="24"/>
                <w:lang w:bidi="ar"/>
              </w:rPr>
              <w:t>插座，每边各3个。</w:t>
            </w:r>
          </w:p>
        </w:tc>
      </w:tr>
      <w:tr w:rsidR="007E2700">
        <w:trPr>
          <w:trHeight w:val="286"/>
          <w:jc w:val="center"/>
        </w:trPr>
        <w:tc>
          <w:tcPr>
            <w:tcW w:w="584" w:type="dxa"/>
            <w:shd w:val="clear" w:color="auto" w:fill="auto"/>
            <w:vAlign w:val="center"/>
          </w:tcPr>
          <w:p w:rsidR="007E2700" w:rsidRPr="00537494" w:rsidRDefault="007E2700">
            <w:pPr>
              <w:rPr>
                <w:rFonts w:ascii="宋体" w:hAnsi="宋体" w:cs="宋体"/>
                <w:color w:val="000000"/>
                <w:kern w:val="0"/>
                <w:sz w:val="24"/>
                <w:szCs w:val="24"/>
                <w:lang w:bidi="ar"/>
              </w:rPr>
            </w:pPr>
          </w:p>
        </w:tc>
        <w:tc>
          <w:tcPr>
            <w:tcW w:w="10303" w:type="dxa"/>
            <w:gridSpan w:val="8"/>
            <w:shd w:val="clear" w:color="auto" w:fill="auto"/>
            <w:vAlign w:val="center"/>
          </w:tcPr>
          <w:p w:rsidR="007E2700" w:rsidRDefault="008A15F7">
            <w:pPr>
              <w:widowControl/>
              <w:jc w:val="left"/>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2.通风柜上、下水考克均安装在侧面，下水采用DN50的下水管。</w:t>
            </w:r>
          </w:p>
          <w:p w:rsidR="00B46756" w:rsidRPr="00537494" w:rsidRDefault="00537494">
            <w:pPr>
              <w:widowControl/>
              <w:jc w:val="left"/>
              <w:textAlignment w:val="center"/>
              <w:rPr>
                <w:rFonts w:ascii="宋体" w:hAnsi="宋体" w:cs="宋体"/>
                <w:color w:val="000000"/>
                <w:kern w:val="0"/>
                <w:sz w:val="24"/>
                <w:szCs w:val="24"/>
                <w:lang w:bidi="ar"/>
              </w:rPr>
            </w:pPr>
            <w:r w:rsidRPr="00537494">
              <w:rPr>
                <w:rFonts w:ascii="宋体" w:hAnsi="宋体" w:cs="宋体" w:hint="eastAsia"/>
                <w:color w:val="000000"/>
                <w:kern w:val="0"/>
                <w:sz w:val="24"/>
                <w:szCs w:val="24"/>
                <w:lang w:bidi="ar"/>
              </w:rPr>
              <w:t>3.</w:t>
            </w:r>
            <w:r w:rsidR="00B46756" w:rsidRPr="00537494">
              <w:rPr>
                <w:rFonts w:ascii="宋体" w:hAnsi="宋体" w:cs="宋体" w:hint="eastAsia"/>
                <w:color w:val="000000"/>
                <w:kern w:val="0"/>
                <w:sz w:val="24"/>
                <w:szCs w:val="24"/>
                <w:lang w:bidi="ar"/>
              </w:rPr>
              <w:t>报价含设计、安装、运输、税收等全部费用。</w:t>
            </w:r>
          </w:p>
        </w:tc>
      </w:tr>
    </w:tbl>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8A15F7">
      <w:pPr>
        <w:spacing w:line="360" w:lineRule="auto"/>
        <w:jc w:val="center"/>
        <w:rPr>
          <w:rFonts w:ascii="Times New Roman" w:hAnsi="Times New Roman"/>
          <w:b/>
          <w:bCs/>
          <w:sz w:val="28"/>
          <w:szCs w:val="28"/>
        </w:rPr>
      </w:pPr>
      <w:r>
        <w:rPr>
          <w:rFonts w:ascii="Times New Roman" w:hAnsi="Times New Roman" w:hint="eastAsia"/>
          <w:b/>
          <w:bCs/>
          <w:sz w:val="28"/>
          <w:szCs w:val="28"/>
        </w:rPr>
        <w:lastRenderedPageBreak/>
        <w:t>二、</w:t>
      </w:r>
      <w:r w:rsidR="00E73C1B">
        <w:rPr>
          <w:rFonts w:ascii="Times New Roman" w:hAnsi="Times New Roman" w:hint="eastAsia"/>
          <w:b/>
          <w:bCs/>
          <w:sz w:val="28"/>
          <w:szCs w:val="28"/>
        </w:rPr>
        <w:t>实验室</w:t>
      </w:r>
      <w:r>
        <w:rPr>
          <w:rFonts w:ascii="Times New Roman" w:hAnsi="Times New Roman" w:hint="eastAsia"/>
          <w:b/>
          <w:bCs/>
          <w:sz w:val="28"/>
          <w:szCs w:val="28"/>
        </w:rPr>
        <w:t>通风系统清单</w:t>
      </w:r>
    </w:p>
    <w:tbl>
      <w:tblPr>
        <w:tblW w:w="10442" w:type="dxa"/>
        <w:jc w:val="center"/>
        <w:tblInd w:w="-1463" w:type="dxa"/>
        <w:tblLayout w:type="fixed"/>
        <w:tblCellMar>
          <w:top w:w="15" w:type="dxa"/>
          <w:left w:w="15" w:type="dxa"/>
          <w:bottom w:w="15" w:type="dxa"/>
          <w:right w:w="15" w:type="dxa"/>
        </w:tblCellMar>
        <w:tblLook w:val="04A0" w:firstRow="1" w:lastRow="0" w:firstColumn="1" w:lastColumn="0" w:noHBand="0" w:noVBand="1"/>
      </w:tblPr>
      <w:tblGrid>
        <w:gridCol w:w="531"/>
        <w:gridCol w:w="1765"/>
        <w:gridCol w:w="2221"/>
        <w:gridCol w:w="531"/>
        <w:gridCol w:w="1023"/>
        <w:gridCol w:w="1135"/>
        <w:gridCol w:w="1316"/>
        <w:gridCol w:w="1920"/>
      </w:tblGrid>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序号</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设备名称</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规格型号</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单位</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数量</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单价</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合价</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备注</w:t>
            </w:r>
          </w:p>
        </w:tc>
      </w:tr>
      <w:tr w:rsidR="007E2700">
        <w:trPr>
          <w:trHeight w:val="286"/>
          <w:jc w:val="center"/>
        </w:trPr>
        <w:tc>
          <w:tcPr>
            <w:tcW w:w="1044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PF-01通风系统</w:t>
            </w:r>
          </w:p>
        </w:tc>
      </w:tr>
      <w:tr w:rsidR="007E2700">
        <w:trPr>
          <w:trHeight w:val="1891"/>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PP变频风机</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 xml:space="preserve">　F4-72</w:t>
            </w:r>
            <w:r>
              <w:rPr>
                <w:rFonts w:ascii="宋体" w:hAnsi="宋体" w:cs="宋体" w:hint="eastAsia"/>
                <w:color w:val="000000"/>
                <w:kern w:val="0"/>
                <w:sz w:val="22"/>
                <w:lang w:bidi="ar"/>
              </w:rPr>
              <w:br/>
              <w:t>PP变频风机</w:t>
            </w:r>
            <w:r>
              <w:rPr>
                <w:rFonts w:ascii="宋体" w:hAnsi="宋体" w:cs="宋体" w:hint="eastAsia"/>
                <w:color w:val="000000"/>
                <w:kern w:val="0"/>
                <w:sz w:val="22"/>
                <w:lang w:bidi="ar"/>
              </w:rPr>
              <w:br/>
              <w:t>转速 1450</w:t>
            </w:r>
            <w:r>
              <w:rPr>
                <w:rFonts w:ascii="宋体" w:hAnsi="宋体" w:cs="宋体" w:hint="eastAsia"/>
                <w:color w:val="000000"/>
                <w:kern w:val="0"/>
                <w:sz w:val="22"/>
                <w:lang w:bidi="ar"/>
              </w:rPr>
              <w:br/>
              <w:t>风量：6677-13353</w:t>
            </w:r>
            <w:r>
              <w:rPr>
                <w:rFonts w:ascii="宋体" w:hAnsi="宋体" w:cs="宋体" w:hint="eastAsia"/>
                <w:color w:val="000000"/>
                <w:kern w:val="0"/>
                <w:sz w:val="22"/>
                <w:lang w:bidi="ar"/>
              </w:rPr>
              <w:br/>
              <w:t>全压：1139-724pa</w:t>
            </w:r>
            <w:r>
              <w:rPr>
                <w:rFonts w:ascii="宋体" w:hAnsi="宋体" w:cs="宋体" w:hint="eastAsia"/>
                <w:color w:val="000000"/>
                <w:kern w:val="0"/>
                <w:sz w:val="22"/>
                <w:lang w:bidi="ar"/>
              </w:rPr>
              <w:br/>
              <w:t>功率：4KW</w:t>
            </w:r>
            <w:r>
              <w:rPr>
                <w:rFonts w:ascii="宋体" w:hAnsi="宋体" w:cs="宋体" w:hint="eastAsia"/>
                <w:color w:val="000000"/>
                <w:kern w:val="0"/>
                <w:sz w:val="22"/>
                <w:lang w:bidi="ar"/>
              </w:rPr>
              <w:br/>
              <w:t>变频风机</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台</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spellStart"/>
            <w:r>
              <w:rPr>
                <w:rFonts w:ascii="宋体" w:hAnsi="宋体" w:cs="宋体" w:hint="eastAsia"/>
                <w:color w:val="000000"/>
                <w:kern w:val="0"/>
                <w:sz w:val="22"/>
                <w:lang w:bidi="ar"/>
              </w:rPr>
              <w:t>pp</w:t>
            </w:r>
            <w:proofErr w:type="spellEnd"/>
            <w:r>
              <w:rPr>
                <w:rFonts w:ascii="宋体" w:hAnsi="宋体" w:cs="宋体" w:hint="eastAsia"/>
                <w:color w:val="000000"/>
                <w:kern w:val="0"/>
                <w:sz w:val="22"/>
                <w:lang w:bidi="ar"/>
              </w:rPr>
              <w:t>材质，含电机防雨罩、防雨风帽、进</w:t>
            </w:r>
            <w:proofErr w:type="gramStart"/>
            <w:r>
              <w:rPr>
                <w:rFonts w:ascii="宋体" w:hAnsi="宋体" w:cs="宋体" w:hint="eastAsia"/>
                <w:color w:val="000000"/>
                <w:kern w:val="0"/>
                <w:sz w:val="22"/>
                <w:lang w:bidi="ar"/>
              </w:rPr>
              <w:t>风口变径</w:t>
            </w:r>
            <w:proofErr w:type="gramEnd"/>
            <w:r>
              <w:rPr>
                <w:rFonts w:ascii="宋体" w:hAnsi="宋体" w:cs="宋体" w:hint="eastAsia"/>
                <w:color w:val="000000"/>
                <w:kern w:val="0"/>
                <w:sz w:val="22"/>
                <w:lang w:bidi="ar"/>
              </w:rPr>
              <w:t>及减震器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软连接</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Ф400→风机进风口</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PVC材质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PP消声器</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600*1000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Ф550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Ф400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Ф250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90°弯头</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Ф550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90°弯头</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90°弯头</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Ф250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三通</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变径</w:t>
            </w:r>
            <w:proofErr w:type="gramEnd"/>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Ф550→Ф400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变径</w:t>
            </w:r>
            <w:proofErr w:type="gramEnd"/>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Ф315→Ф250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14</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电动蝶阀</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Ф250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15</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手动风阀</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电缆</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YJV5X4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国标</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17</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软管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Ф250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阻燃软管</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18</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原风管拆除</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19</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室验室</w:t>
            </w:r>
            <w:proofErr w:type="gramEnd"/>
            <w:r>
              <w:rPr>
                <w:rFonts w:ascii="宋体" w:hAnsi="宋体" w:cs="宋体" w:hint="eastAsia"/>
                <w:color w:val="000000"/>
                <w:kern w:val="0"/>
                <w:sz w:val="22"/>
                <w:lang w:bidi="ar"/>
              </w:rPr>
              <w:t>照明</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灯具、管线</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风管支架</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（吊杆、焊接材料）</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66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小计：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r>
      <w:tr w:rsidR="007E2700">
        <w:trPr>
          <w:trHeight w:val="286"/>
          <w:jc w:val="center"/>
        </w:trPr>
        <w:tc>
          <w:tcPr>
            <w:tcW w:w="1044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PF-02通风系统</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原有风机移位安装</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台</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原有风机移位安装</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软连接</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Ф315→风机进风口</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PVC材质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Ф200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Ф160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圆管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Ф110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90°弯头</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Ф160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90°弯头</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Ф110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8</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手动风阀</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Ф110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proofErr w:type="gramStart"/>
            <w:r>
              <w:rPr>
                <w:rFonts w:ascii="宋体" w:hAnsi="宋体" w:cs="宋体" w:hint="eastAsia"/>
                <w:color w:val="000000"/>
                <w:kern w:val="0"/>
                <w:sz w:val="22"/>
                <w:lang w:bidi="ar"/>
              </w:rPr>
              <w:t>个</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PP材质</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电缆</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YJV5X4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国标</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软管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Ф160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阻燃软管</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软管</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Ф110</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阻燃软管</w:t>
            </w: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风管支架</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（吊杆、焊接材料）</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66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小计：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r>
      <w:tr w:rsidR="007E2700">
        <w:trPr>
          <w:trHeight w:val="286"/>
          <w:jc w:val="center"/>
        </w:trPr>
        <w:tc>
          <w:tcPr>
            <w:tcW w:w="1044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变频控制系统</w:t>
            </w:r>
          </w:p>
        </w:tc>
      </w:tr>
      <w:tr w:rsidR="007E2700">
        <w:trPr>
          <w:trHeight w:val="5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变频控制系统</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4KW</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PLC,国产品牌,8点位以下</w:t>
            </w:r>
          </w:p>
        </w:tc>
      </w:tr>
      <w:tr w:rsidR="007E2700">
        <w:trPr>
          <w:trHeight w:val="540"/>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变频控制系统安装调试</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4KW</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66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小计：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r>
      <w:tr w:rsidR="007E2700">
        <w:trPr>
          <w:trHeight w:val="286"/>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widowControl/>
              <w:jc w:val="center"/>
              <w:textAlignment w:val="center"/>
              <w:rPr>
                <w:rFonts w:ascii="宋体" w:hAnsi="宋体" w:cs="宋体"/>
                <w:color w:val="000000"/>
                <w:sz w:val="22"/>
              </w:rPr>
            </w:pPr>
          </w:p>
        </w:tc>
        <w:tc>
          <w:tcPr>
            <w:tcW w:w="66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合计：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rPr>
                <w:rFonts w:ascii="宋体" w:hAnsi="宋体" w:cs="宋体"/>
                <w:b/>
                <w:color w:val="808080"/>
                <w:sz w:val="22"/>
              </w:rPr>
            </w:pPr>
          </w:p>
        </w:tc>
      </w:tr>
    </w:tbl>
    <w:p w:rsidR="007E2700" w:rsidRDefault="000C70F8">
      <w:pPr>
        <w:spacing w:line="360" w:lineRule="auto"/>
        <w:rPr>
          <w:rFonts w:ascii="Times New Roman" w:hAnsi="Times New Roman"/>
          <w:sz w:val="24"/>
          <w:szCs w:val="24"/>
        </w:rPr>
      </w:pPr>
      <w:r>
        <w:rPr>
          <w:rFonts w:ascii="宋体" w:hAnsi="宋体" w:cs="宋体" w:hint="eastAsia"/>
          <w:b/>
          <w:bCs/>
          <w:kern w:val="0"/>
          <w:sz w:val="22"/>
        </w:rPr>
        <w:t>1.</w:t>
      </w:r>
      <w:r w:rsidR="00B46756">
        <w:rPr>
          <w:rFonts w:ascii="宋体" w:hAnsi="宋体" w:cs="宋体" w:hint="eastAsia"/>
          <w:b/>
          <w:bCs/>
          <w:kern w:val="0"/>
          <w:sz w:val="22"/>
        </w:rPr>
        <w:t>报价含设计、安装、运输、税收等全部费用。</w:t>
      </w:r>
    </w:p>
    <w:p w:rsidR="000C70F8" w:rsidRPr="000C70F8" w:rsidRDefault="000C70F8" w:rsidP="000C70F8">
      <w:pPr>
        <w:autoSpaceDE w:val="0"/>
        <w:autoSpaceDN w:val="0"/>
        <w:adjustRightInd w:val="0"/>
        <w:spacing w:line="340" w:lineRule="exact"/>
        <w:rPr>
          <w:rFonts w:ascii="宋体" w:hAnsi="宋体" w:cs="宋体" w:hint="eastAsia"/>
          <w:b/>
          <w:bCs/>
          <w:kern w:val="0"/>
          <w:sz w:val="22"/>
        </w:rPr>
      </w:pPr>
      <w:r w:rsidRPr="000C70F8">
        <w:rPr>
          <w:rFonts w:ascii="宋体" w:hAnsi="宋体" w:cs="宋体" w:hint="eastAsia"/>
          <w:b/>
          <w:bCs/>
          <w:kern w:val="0"/>
          <w:sz w:val="22"/>
        </w:rPr>
        <w:t>2</w:t>
      </w:r>
      <w:r w:rsidRPr="000C70F8">
        <w:rPr>
          <w:rFonts w:ascii="宋体" w:hAnsi="宋体" w:cs="宋体" w:hint="eastAsia"/>
          <w:b/>
          <w:bCs/>
          <w:kern w:val="0"/>
          <w:sz w:val="22"/>
        </w:rPr>
        <w:t>.技术要求和有关说明:见附件1：化学化工学院实验室实验家具及通风系统等项目技术要求和相关说明报；</w:t>
      </w:r>
    </w:p>
    <w:p w:rsidR="000C70F8" w:rsidRPr="000C70F8" w:rsidRDefault="000C70F8" w:rsidP="000C70F8">
      <w:pPr>
        <w:autoSpaceDE w:val="0"/>
        <w:autoSpaceDN w:val="0"/>
        <w:adjustRightInd w:val="0"/>
        <w:spacing w:line="340" w:lineRule="exact"/>
        <w:rPr>
          <w:rFonts w:ascii="宋体" w:hAnsi="宋体" w:cs="宋体" w:hint="eastAsia"/>
          <w:b/>
          <w:bCs/>
          <w:kern w:val="0"/>
          <w:sz w:val="22"/>
        </w:rPr>
      </w:pPr>
      <w:r w:rsidRPr="000C70F8">
        <w:rPr>
          <w:rFonts w:ascii="宋体" w:hAnsi="宋体" w:cs="宋体" w:hint="eastAsia"/>
          <w:b/>
          <w:bCs/>
          <w:kern w:val="0"/>
          <w:sz w:val="22"/>
        </w:rPr>
        <w:t>3.家具单件图：见附件3：化学化工学院实验室家具单件图；</w:t>
      </w:r>
    </w:p>
    <w:p w:rsidR="000C70F8" w:rsidRPr="000C70F8" w:rsidRDefault="000C70F8" w:rsidP="000C70F8">
      <w:pPr>
        <w:autoSpaceDE w:val="0"/>
        <w:autoSpaceDN w:val="0"/>
        <w:adjustRightInd w:val="0"/>
        <w:spacing w:line="340" w:lineRule="exact"/>
        <w:rPr>
          <w:rFonts w:ascii="宋体" w:hAnsi="宋体" w:cs="宋体" w:hint="eastAsia"/>
          <w:b/>
          <w:bCs/>
          <w:kern w:val="0"/>
          <w:sz w:val="22"/>
        </w:rPr>
      </w:pPr>
      <w:r w:rsidRPr="000C70F8">
        <w:rPr>
          <w:rFonts w:ascii="宋体" w:hAnsi="宋体" w:cs="宋体" w:hint="eastAsia"/>
          <w:b/>
          <w:bCs/>
          <w:kern w:val="0"/>
          <w:sz w:val="22"/>
        </w:rPr>
        <w:t>4.平面布置图：见附件4：化学化工学院实验室实验家具及通风系统等项目平面布置图。</w:t>
      </w:r>
    </w:p>
    <w:p w:rsidR="007E2700" w:rsidRPr="000C70F8"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hint="eastAsia"/>
          <w:sz w:val="24"/>
          <w:szCs w:val="24"/>
        </w:rPr>
      </w:pPr>
    </w:p>
    <w:p w:rsidR="00603D33" w:rsidRDefault="00603D33">
      <w:pPr>
        <w:spacing w:line="360" w:lineRule="auto"/>
        <w:rPr>
          <w:rFonts w:ascii="Times New Roman" w:hAnsi="Times New Roman" w:hint="eastAsia"/>
          <w:sz w:val="24"/>
          <w:szCs w:val="24"/>
        </w:rPr>
      </w:pPr>
    </w:p>
    <w:p w:rsidR="00603D33" w:rsidRDefault="00603D33">
      <w:pPr>
        <w:spacing w:line="360" w:lineRule="auto"/>
        <w:rPr>
          <w:rFonts w:ascii="Times New Roman" w:hAnsi="Times New Roman" w:hint="eastAsia"/>
          <w:sz w:val="24"/>
          <w:szCs w:val="24"/>
        </w:rPr>
      </w:pPr>
    </w:p>
    <w:p w:rsidR="00603D33" w:rsidRDefault="00603D33">
      <w:pPr>
        <w:spacing w:line="360" w:lineRule="auto"/>
        <w:rPr>
          <w:rFonts w:ascii="Times New Roman" w:hAnsi="Times New Roman" w:hint="eastAsia"/>
          <w:sz w:val="24"/>
          <w:szCs w:val="24"/>
        </w:rPr>
      </w:pPr>
    </w:p>
    <w:p w:rsidR="00603D33" w:rsidRDefault="00603D33">
      <w:pPr>
        <w:spacing w:line="360" w:lineRule="auto"/>
        <w:rPr>
          <w:rFonts w:ascii="Times New Roman" w:hAnsi="Times New Roman" w:hint="eastAsia"/>
          <w:sz w:val="24"/>
          <w:szCs w:val="24"/>
        </w:rPr>
      </w:pPr>
    </w:p>
    <w:p w:rsidR="007E2700" w:rsidRDefault="008A15F7">
      <w:pPr>
        <w:spacing w:line="360" w:lineRule="auto"/>
        <w:jc w:val="center"/>
        <w:rPr>
          <w:rFonts w:ascii="Times New Roman" w:hAnsi="Times New Roman"/>
          <w:b/>
          <w:bCs/>
          <w:sz w:val="28"/>
          <w:szCs w:val="28"/>
        </w:rPr>
      </w:pPr>
      <w:r>
        <w:rPr>
          <w:rFonts w:ascii="Times New Roman" w:hAnsi="Times New Roman" w:hint="eastAsia"/>
          <w:b/>
          <w:bCs/>
          <w:sz w:val="28"/>
          <w:szCs w:val="28"/>
        </w:rPr>
        <w:lastRenderedPageBreak/>
        <w:t>三、</w:t>
      </w:r>
      <w:r w:rsidR="00E73C1B">
        <w:rPr>
          <w:rFonts w:ascii="Times New Roman" w:hAnsi="Times New Roman" w:hint="eastAsia"/>
          <w:b/>
          <w:bCs/>
          <w:sz w:val="28"/>
          <w:szCs w:val="28"/>
        </w:rPr>
        <w:t>实验室</w:t>
      </w:r>
      <w:r>
        <w:rPr>
          <w:rFonts w:ascii="Times New Roman" w:hAnsi="Times New Roman" w:hint="eastAsia"/>
          <w:b/>
          <w:bCs/>
          <w:sz w:val="28"/>
          <w:szCs w:val="28"/>
        </w:rPr>
        <w:t>装修改造</w:t>
      </w:r>
      <w:r w:rsidR="00B46756">
        <w:rPr>
          <w:rFonts w:ascii="Times New Roman" w:hAnsi="Times New Roman" w:hint="eastAsia"/>
          <w:b/>
          <w:bCs/>
          <w:sz w:val="28"/>
          <w:szCs w:val="28"/>
        </w:rPr>
        <w:t>清单</w:t>
      </w:r>
    </w:p>
    <w:tbl>
      <w:tblPr>
        <w:tblW w:w="9731" w:type="dxa"/>
        <w:jc w:val="center"/>
        <w:tblInd w:w="-697" w:type="dxa"/>
        <w:tblLayout w:type="fixed"/>
        <w:tblCellMar>
          <w:top w:w="15" w:type="dxa"/>
          <w:left w:w="15" w:type="dxa"/>
          <w:bottom w:w="15" w:type="dxa"/>
          <w:right w:w="15" w:type="dxa"/>
        </w:tblCellMar>
        <w:tblLook w:val="04A0" w:firstRow="1" w:lastRow="0" w:firstColumn="1" w:lastColumn="0" w:noHBand="0" w:noVBand="1"/>
      </w:tblPr>
      <w:tblGrid>
        <w:gridCol w:w="574"/>
        <w:gridCol w:w="1319"/>
        <w:gridCol w:w="1914"/>
        <w:gridCol w:w="1837"/>
        <w:gridCol w:w="547"/>
        <w:gridCol w:w="1076"/>
        <w:gridCol w:w="1316"/>
        <w:gridCol w:w="1148"/>
      </w:tblGrid>
      <w:tr w:rsidR="007E2700">
        <w:trPr>
          <w:trHeight w:val="540"/>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序号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名称</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项目特征</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数量</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单位</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单价（元）</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总价（元）</w:t>
            </w: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备注</w:t>
            </w: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刷墙</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环保涂料多层刷涂</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246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防盗门</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1.46</w:t>
            </w:r>
            <w:r>
              <w:rPr>
                <w:rStyle w:val="font41"/>
                <w:lang w:bidi="ar"/>
              </w:rPr>
              <w:t>×</w:t>
            </w:r>
            <w:r>
              <w:rPr>
                <w:rFonts w:ascii="宋体" w:hAnsi="宋体" w:cs="宋体" w:hint="eastAsia"/>
                <w:color w:val="000000"/>
                <w:kern w:val="0"/>
                <w:sz w:val="22"/>
                <w:lang w:bidi="ar"/>
              </w:rPr>
              <w:t>2.68米定制</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石膏板修补</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现场修补挂网修补</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现有吊顶拆除</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left"/>
              <w:rPr>
                <w:rFonts w:ascii="宋体" w:hAnsi="宋体" w:cs="宋体"/>
                <w:color w:val="000000"/>
                <w:sz w:val="22"/>
              </w:rPr>
            </w:pP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照明灯</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双管日光灯</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插座</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五孔多功能插座</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810"/>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电缆</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BV2.5㎡ PVC25管、120×50多功能面板线槽敷设安装</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326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PPR水管</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DN25</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角阀</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不锈钢材质</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上水软管</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高压管</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根</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水磨石清洁</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清洁打磨</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82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下水管</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PVC50</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米</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13</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垃圾清运</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color w:val="000000"/>
                <w:sz w:val="22"/>
              </w:rPr>
            </w:pPr>
            <w:r>
              <w:rPr>
                <w:rFonts w:ascii="宋体" w:hAnsi="宋体" w:cs="宋体" w:hint="eastAsia"/>
                <w:color w:val="000000"/>
                <w:kern w:val="0"/>
                <w:sz w:val="22"/>
                <w:lang w:bidi="ar"/>
              </w:rPr>
              <w:t>旧家具及杂物</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项</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left"/>
              <w:textAlignment w:val="center"/>
              <w:rPr>
                <w:rFonts w:ascii="宋体" w:hAnsi="宋体" w:cs="宋体"/>
                <w:b/>
                <w:color w:val="000000"/>
                <w:sz w:val="22"/>
              </w:rPr>
            </w:pPr>
            <w:r>
              <w:rPr>
                <w:rFonts w:ascii="宋体" w:hAnsi="宋体" w:cs="宋体" w:hint="eastAsia"/>
                <w:b/>
                <w:color w:val="000000"/>
                <w:kern w:val="0"/>
                <w:sz w:val="22"/>
                <w:lang w:bidi="ar"/>
              </w:rPr>
              <w:t>小计</w:t>
            </w:r>
          </w:p>
        </w:tc>
        <w:tc>
          <w:tcPr>
            <w:tcW w:w="5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left"/>
              <w:rPr>
                <w:rFonts w:ascii="宋体" w:hAnsi="宋体" w:cs="宋体"/>
                <w:b/>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r>
      <w:tr w:rsidR="007E2700">
        <w:trPr>
          <w:trHeight w:val="286"/>
          <w:jc w:val="center"/>
        </w:trPr>
        <w:tc>
          <w:tcPr>
            <w:tcW w:w="18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装饰装修小计</w:t>
            </w:r>
          </w:p>
        </w:tc>
        <w:tc>
          <w:tcPr>
            <w:tcW w:w="37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color w:val="000000"/>
                <w:sz w:val="22"/>
              </w:rPr>
            </w:pPr>
            <w:r>
              <w:rPr>
                <w:rFonts w:ascii="宋体" w:hAnsi="宋体" w:cs="宋体" w:hint="eastAsia"/>
                <w:color w:val="000000"/>
                <w:kern w:val="0"/>
                <w:sz w:val="22"/>
                <w:lang w:bidi="ar"/>
              </w:rPr>
              <w:t>元</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right"/>
              <w:rPr>
                <w:rFonts w:ascii="宋体" w:hAnsi="宋体" w:cs="宋体"/>
                <w:b/>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color w:val="000000"/>
                <w:sz w:val="22"/>
              </w:rPr>
            </w:pPr>
          </w:p>
        </w:tc>
      </w:tr>
      <w:tr w:rsidR="007E2700">
        <w:trPr>
          <w:trHeight w:val="286"/>
          <w:jc w:val="center"/>
        </w:trPr>
        <w:tc>
          <w:tcPr>
            <w:tcW w:w="18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总计</w:t>
            </w:r>
          </w:p>
        </w:tc>
        <w:tc>
          <w:tcPr>
            <w:tcW w:w="37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8A15F7">
            <w:pPr>
              <w:widowControl/>
              <w:jc w:val="center"/>
              <w:textAlignment w:val="center"/>
              <w:rPr>
                <w:rFonts w:ascii="宋体" w:hAnsi="宋体" w:cs="宋体"/>
                <w:b/>
                <w:color w:val="000000"/>
                <w:sz w:val="22"/>
              </w:rPr>
            </w:pPr>
            <w:r>
              <w:rPr>
                <w:rFonts w:ascii="宋体" w:hAnsi="宋体" w:cs="宋体" w:hint="eastAsia"/>
                <w:b/>
                <w:color w:val="000000"/>
                <w:kern w:val="0"/>
                <w:sz w:val="22"/>
                <w:lang w:bidi="ar"/>
              </w:rPr>
              <w:t>元</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rPr>
                <w:rFonts w:ascii="宋体" w:hAnsi="宋体" w:cs="宋体"/>
                <w:b/>
                <w:color w:val="000000"/>
                <w:sz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2700" w:rsidRDefault="007E2700">
            <w:pPr>
              <w:jc w:val="center"/>
              <w:rPr>
                <w:rFonts w:ascii="宋体" w:hAnsi="宋体" w:cs="宋体"/>
                <w:b/>
                <w:color w:val="000000"/>
                <w:sz w:val="22"/>
              </w:rPr>
            </w:pPr>
          </w:p>
        </w:tc>
      </w:tr>
    </w:tbl>
    <w:p w:rsidR="00B46756" w:rsidRDefault="00B46756" w:rsidP="00B46756">
      <w:pPr>
        <w:rPr>
          <w:sz w:val="24"/>
        </w:rPr>
      </w:pPr>
      <w:r>
        <w:rPr>
          <w:rFonts w:hint="eastAsia"/>
          <w:sz w:val="24"/>
        </w:rPr>
        <w:t>注：以上清单仅供参考。各投标厂家根据现场实际查看，具体用以现场实际为主，工程项目和工程</w:t>
      </w:r>
      <w:proofErr w:type="gramStart"/>
      <w:r>
        <w:rPr>
          <w:rFonts w:hint="eastAsia"/>
          <w:sz w:val="24"/>
        </w:rPr>
        <w:t>量不再</w:t>
      </w:r>
      <w:proofErr w:type="gramEnd"/>
      <w:r>
        <w:rPr>
          <w:rFonts w:hint="eastAsia"/>
          <w:sz w:val="24"/>
        </w:rPr>
        <w:t>调整；</w:t>
      </w:r>
    </w:p>
    <w:p w:rsidR="007E2700" w:rsidRPr="00B46756" w:rsidRDefault="00B46756">
      <w:pPr>
        <w:spacing w:line="360" w:lineRule="auto"/>
        <w:rPr>
          <w:rFonts w:ascii="Times New Roman" w:hAnsi="Times New Roman"/>
          <w:sz w:val="24"/>
          <w:szCs w:val="24"/>
        </w:rPr>
      </w:pPr>
      <w:r>
        <w:rPr>
          <w:rFonts w:ascii="宋体" w:hAnsi="宋体" w:cs="宋体" w:hint="eastAsia"/>
          <w:b/>
          <w:bCs/>
          <w:kern w:val="0"/>
          <w:sz w:val="22"/>
        </w:rPr>
        <w:t>报价含设计、安装、运输、税收等全部费用。</w:t>
      </w: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p w:rsidR="007E2700" w:rsidRDefault="007E2700">
      <w:pPr>
        <w:spacing w:line="360" w:lineRule="auto"/>
        <w:rPr>
          <w:rFonts w:ascii="Times New Roman" w:hAnsi="Times New Roman"/>
          <w:sz w:val="24"/>
          <w:szCs w:val="24"/>
        </w:rPr>
      </w:pPr>
    </w:p>
    <w:sectPr w:rsidR="007E2700">
      <w:headerReference w:type="default" r:id="rId8"/>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F71" w:rsidRDefault="00784F71">
      <w:r>
        <w:separator/>
      </w:r>
    </w:p>
  </w:endnote>
  <w:endnote w:type="continuationSeparator" w:id="0">
    <w:p w:rsidR="00784F71" w:rsidRDefault="0078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F71" w:rsidRDefault="00784F71">
      <w:r>
        <w:separator/>
      </w:r>
    </w:p>
  </w:footnote>
  <w:footnote w:type="continuationSeparator" w:id="0">
    <w:p w:rsidR="00784F71" w:rsidRDefault="00784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700" w:rsidRDefault="007E2700">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701"/>
    <w:rsid w:val="00001903"/>
    <w:rsid w:val="000036D3"/>
    <w:rsid w:val="00003BAD"/>
    <w:rsid w:val="00010B83"/>
    <w:rsid w:val="0001323B"/>
    <w:rsid w:val="000146A4"/>
    <w:rsid w:val="00017104"/>
    <w:rsid w:val="00021AD8"/>
    <w:rsid w:val="00024EC8"/>
    <w:rsid w:val="00027663"/>
    <w:rsid w:val="00027F06"/>
    <w:rsid w:val="00031C06"/>
    <w:rsid w:val="0003243B"/>
    <w:rsid w:val="00035BC1"/>
    <w:rsid w:val="00044E63"/>
    <w:rsid w:val="00046024"/>
    <w:rsid w:val="000465A4"/>
    <w:rsid w:val="00046F17"/>
    <w:rsid w:val="00047419"/>
    <w:rsid w:val="000534DF"/>
    <w:rsid w:val="00054D4A"/>
    <w:rsid w:val="00056C26"/>
    <w:rsid w:val="000616C1"/>
    <w:rsid w:val="00063C1A"/>
    <w:rsid w:val="000662EC"/>
    <w:rsid w:val="000678CF"/>
    <w:rsid w:val="0007050B"/>
    <w:rsid w:val="00073D77"/>
    <w:rsid w:val="000773E2"/>
    <w:rsid w:val="00080AB4"/>
    <w:rsid w:val="000828BE"/>
    <w:rsid w:val="000904BF"/>
    <w:rsid w:val="00091A09"/>
    <w:rsid w:val="00096C14"/>
    <w:rsid w:val="00097EF0"/>
    <w:rsid w:val="000A0A7C"/>
    <w:rsid w:val="000A541F"/>
    <w:rsid w:val="000A5FC5"/>
    <w:rsid w:val="000C0600"/>
    <w:rsid w:val="000C0A66"/>
    <w:rsid w:val="000C1007"/>
    <w:rsid w:val="000C1489"/>
    <w:rsid w:val="000C15CC"/>
    <w:rsid w:val="000C1856"/>
    <w:rsid w:val="000C1D6E"/>
    <w:rsid w:val="000C70F8"/>
    <w:rsid w:val="000D6AE9"/>
    <w:rsid w:val="000E1829"/>
    <w:rsid w:val="000E5618"/>
    <w:rsid w:val="000E5DA6"/>
    <w:rsid w:val="000F1ED2"/>
    <w:rsid w:val="000F6E63"/>
    <w:rsid w:val="000F6F3E"/>
    <w:rsid w:val="000F7C38"/>
    <w:rsid w:val="000F7ED8"/>
    <w:rsid w:val="001003B4"/>
    <w:rsid w:val="001075E7"/>
    <w:rsid w:val="001078A9"/>
    <w:rsid w:val="00110391"/>
    <w:rsid w:val="00113561"/>
    <w:rsid w:val="001140CD"/>
    <w:rsid w:val="00114470"/>
    <w:rsid w:val="001166E5"/>
    <w:rsid w:val="00116C02"/>
    <w:rsid w:val="0011721B"/>
    <w:rsid w:val="0012047F"/>
    <w:rsid w:val="00121AC7"/>
    <w:rsid w:val="0012248D"/>
    <w:rsid w:val="00124CD6"/>
    <w:rsid w:val="00133AE8"/>
    <w:rsid w:val="0013438D"/>
    <w:rsid w:val="00134E63"/>
    <w:rsid w:val="00136065"/>
    <w:rsid w:val="00145230"/>
    <w:rsid w:val="00145706"/>
    <w:rsid w:val="00153390"/>
    <w:rsid w:val="00157FF5"/>
    <w:rsid w:val="00162BB9"/>
    <w:rsid w:val="00170436"/>
    <w:rsid w:val="00172750"/>
    <w:rsid w:val="00176039"/>
    <w:rsid w:val="00176F32"/>
    <w:rsid w:val="00182593"/>
    <w:rsid w:val="0019098E"/>
    <w:rsid w:val="00190C35"/>
    <w:rsid w:val="00191EEB"/>
    <w:rsid w:val="001920AD"/>
    <w:rsid w:val="0019791D"/>
    <w:rsid w:val="001A0519"/>
    <w:rsid w:val="001A2725"/>
    <w:rsid w:val="001A2D60"/>
    <w:rsid w:val="001A35E2"/>
    <w:rsid w:val="001A35E4"/>
    <w:rsid w:val="001A3969"/>
    <w:rsid w:val="001A6C40"/>
    <w:rsid w:val="001A738F"/>
    <w:rsid w:val="001B071F"/>
    <w:rsid w:val="001B1A7A"/>
    <w:rsid w:val="001B218C"/>
    <w:rsid w:val="001B3204"/>
    <w:rsid w:val="001C3713"/>
    <w:rsid w:val="001C4851"/>
    <w:rsid w:val="001C4D26"/>
    <w:rsid w:val="001C5EF7"/>
    <w:rsid w:val="001D048D"/>
    <w:rsid w:val="001D693E"/>
    <w:rsid w:val="001D6C68"/>
    <w:rsid w:val="001E428B"/>
    <w:rsid w:val="001E62B4"/>
    <w:rsid w:val="001E7176"/>
    <w:rsid w:val="001F16B8"/>
    <w:rsid w:val="001F1AB4"/>
    <w:rsid w:val="001F48B3"/>
    <w:rsid w:val="001F4BFC"/>
    <w:rsid w:val="001F7B1B"/>
    <w:rsid w:val="00204020"/>
    <w:rsid w:val="00217913"/>
    <w:rsid w:val="0022712B"/>
    <w:rsid w:val="002348C1"/>
    <w:rsid w:val="00241359"/>
    <w:rsid w:val="0024264E"/>
    <w:rsid w:val="002451E3"/>
    <w:rsid w:val="00250780"/>
    <w:rsid w:val="00252748"/>
    <w:rsid w:val="002551B9"/>
    <w:rsid w:val="002579DE"/>
    <w:rsid w:val="00261A0B"/>
    <w:rsid w:val="00264E1F"/>
    <w:rsid w:val="00281430"/>
    <w:rsid w:val="00282049"/>
    <w:rsid w:val="00282939"/>
    <w:rsid w:val="0028450B"/>
    <w:rsid w:val="00286EDF"/>
    <w:rsid w:val="002873BA"/>
    <w:rsid w:val="00287420"/>
    <w:rsid w:val="00292626"/>
    <w:rsid w:val="002944B3"/>
    <w:rsid w:val="00297D63"/>
    <w:rsid w:val="002A1202"/>
    <w:rsid w:val="002A5A44"/>
    <w:rsid w:val="002B48CF"/>
    <w:rsid w:val="002B49AC"/>
    <w:rsid w:val="002C01C5"/>
    <w:rsid w:val="002C02FB"/>
    <w:rsid w:val="002C04AA"/>
    <w:rsid w:val="002C2570"/>
    <w:rsid w:val="002C3BBF"/>
    <w:rsid w:val="002D10E2"/>
    <w:rsid w:val="002D3E21"/>
    <w:rsid w:val="002D63B7"/>
    <w:rsid w:val="002E29C1"/>
    <w:rsid w:val="002E4BA5"/>
    <w:rsid w:val="002E7C8D"/>
    <w:rsid w:val="002F276D"/>
    <w:rsid w:val="002F29D7"/>
    <w:rsid w:val="002F58B6"/>
    <w:rsid w:val="002F713B"/>
    <w:rsid w:val="002F7566"/>
    <w:rsid w:val="003028C9"/>
    <w:rsid w:val="00302C32"/>
    <w:rsid w:val="00307B59"/>
    <w:rsid w:val="003125D4"/>
    <w:rsid w:val="003216A2"/>
    <w:rsid w:val="00321B4D"/>
    <w:rsid w:val="00322738"/>
    <w:rsid w:val="00333413"/>
    <w:rsid w:val="00340A42"/>
    <w:rsid w:val="00342981"/>
    <w:rsid w:val="00347FB1"/>
    <w:rsid w:val="00353AE0"/>
    <w:rsid w:val="00354AB1"/>
    <w:rsid w:val="00354D88"/>
    <w:rsid w:val="00357389"/>
    <w:rsid w:val="00364ADD"/>
    <w:rsid w:val="00367D1A"/>
    <w:rsid w:val="003757AF"/>
    <w:rsid w:val="00383B5F"/>
    <w:rsid w:val="003867DB"/>
    <w:rsid w:val="00387747"/>
    <w:rsid w:val="003905AB"/>
    <w:rsid w:val="00397893"/>
    <w:rsid w:val="00397A91"/>
    <w:rsid w:val="00397D15"/>
    <w:rsid w:val="003A1616"/>
    <w:rsid w:val="003A1E79"/>
    <w:rsid w:val="003A30F2"/>
    <w:rsid w:val="003A3A39"/>
    <w:rsid w:val="003B2C75"/>
    <w:rsid w:val="003C410D"/>
    <w:rsid w:val="003C456E"/>
    <w:rsid w:val="003C465F"/>
    <w:rsid w:val="003C59EB"/>
    <w:rsid w:val="003C618F"/>
    <w:rsid w:val="003C6481"/>
    <w:rsid w:val="003D1DCC"/>
    <w:rsid w:val="003D419E"/>
    <w:rsid w:val="003D4EAA"/>
    <w:rsid w:val="003D53FA"/>
    <w:rsid w:val="003D5B2B"/>
    <w:rsid w:val="003E1335"/>
    <w:rsid w:val="003E1A6B"/>
    <w:rsid w:val="003E340B"/>
    <w:rsid w:val="003E456A"/>
    <w:rsid w:val="003E5C80"/>
    <w:rsid w:val="003E76EE"/>
    <w:rsid w:val="003F199A"/>
    <w:rsid w:val="004002E9"/>
    <w:rsid w:val="00401E9E"/>
    <w:rsid w:val="00401EE1"/>
    <w:rsid w:val="00402CAC"/>
    <w:rsid w:val="00407E66"/>
    <w:rsid w:val="00413F08"/>
    <w:rsid w:val="00415CAF"/>
    <w:rsid w:val="004161DF"/>
    <w:rsid w:val="00420E08"/>
    <w:rsid w:val="00426DBE"/>
    <w:rsid w:val="00431ECA"/>
    <w:rsid w:val="00435A37"/>
    <w:rsid w:val="004362E4"/>
    <w:rsid w:val="00436D13"/>
    <w:rsid w:val="00437D60"/>
    <w:rsid w:val="00440275"/>
    <w:rsid w:val="0044402C"/>
    <w:rsid w:val="0044668D"/>
    <w:rsid w:val="00446741"/>
    <w:rsid w:val="00447DDD"/>
    <w:rsid w:val="00455A47"/>
    <w:rsid w:val="0045797D"/>
    <w:rsid w:val="00461A08"/>
    <w:rsid w:val="00465879"/>
    <w:rsid w:val="00467BC7"/>
    <w:rsid w:val="0047527A"/>
    <w:rsid w:val="004775B4"/>
    <w:rsid w:val="00480D57"/>
    <w:rsid w:val="00481D71"/>
    <w:rsid w:val="004821FA"/>
    <w:rsid w:val="00484AB6"/>
    <w:rsid w:val="0048623B"/>
    <w:rsid w:val="00490671"/>
    <w:rsid w:val="00496801"/>
    <w:rsid w:val="00496EBC"/>
    <w:rsid w:val="00496EE8"/>
    <w:rsid w:val="004973FD"/>
    <w:rsid w:val="00497529"/>
    <w:rsid w:val="004A13E4"/>
    <w:rsid w:val="004B0CBC"/>
    <w:rsid w:val="004B0CE0"/>
    <w:rsid w:val="004B0DF7"/>
    <w:rsid w:val="004B165A"/>
    <w:rsid w:val="004B42DD"/>
    <w:rsid w:val="004B6495"/>
    <w:rsid w:val="004C0A7D"/>
    <w:rsid w:val="004C4187"/>
    <w:rsid w:val="004C459A"/>
    <w:rsid w:val="004C51C6"/>
    <w:rsid w:val="004C5A22"/>
    <w:rsid w:val="004C71B7"/>
    <w:rsid w:val="004D2D95"/>
    <w:rsid w:val="004D6967"/>
    <w:rsid w:val="004E12EF"/>
    <w:rsid w:val="004E4886"/>
    <w:rsid w:val="004F04B0"/>
    <w:rsid w:val="004F13B4"/>
    <w:rsid w:val="004F39CE"/>
    <w:rsid w:val="004F5FB6"/>
    <w:rsid w:val="004F7389"/>
    <w:rsid w:val="00500F3D"/>
    <w:rsid w:val="00505DCC"/>
    <w:rsid w:val="00506568"/>
    <w:rsid w:val="005105E9"/>
    <w:rsid w:val="005168F9"/>
    <w:rsid w:val="00521C4B"/>
    <w:rsid w:val="00531678"/>
    <w:rsid w:val="0053194A"/>
    <w:rsid w:val="00534CD9"/>
    <w:rsid w:val="00535F26"/>
    <w:rsid w:val="0053628B"/>
    <w:rsid w:val="0053692E"/>
    <w:rsid w:val="00537494"/>
    <w:rsid w:val="00542783"/>
    <w:rsid w:val="00542F97"/>
    <w:rsid w:val="00544304"/>
    <w:rsid w:val="005455A2"/>
    <w:rsid w:val="005458AC"/>
    <w:rsid w:val="005532CF"/>
    <w:rsid w:val="005639E5"/>
    <w:rsid w:val="00564DE5"/>
    <w:rsid w:val="00565286"/>
    <w:rsid w:val="00572C1C"/>
    <w:rsid w:val="00575636"/>
    <w:rsid w:val="00576E7D"/>
    <w:rsid w:val="0058153A"/>
    <w:rsid w:val="00581A89"/>
    <w:rsid w:val="005826F9"/>
    <w:rsid w:val="00587129"/>
    <w:rsid w:val="0059197F"/>
    <w:rsid w:val="00591F0B"/>
    <w:rsid w:val="005953F4"/>
    <w:rsid w:val="00595E34"/>
    <w:rsid w:val="00597752"/>
    <w:rsid w:val="005A4037"/>
    <w:rsid w:val="005B4260"/>
    <w:rsid w:val="005B534F"/>
    <w:rsid w:val="005C759D"/>
    <w:rsid w:val="005D0D11"/>
    <w:rsid w:val="005D6395"/>
    <w:rsid w:val="005E0366"/>
    <w:rsid w:val="005E27BF"/>
    <w:rsid w:val="005E3FC3"/>
    <w:rsid w:val="005E5870"/>
    <w:rsid w:val="005E65DA"/>
    <w:rsid w:val="005E7D7F"/>
    <w:rsid w:val="005F0AD5"/>
    <w:rsid w:val="005F48CB"/>
    <w:rsid w:val="005F5D3C"/>
    <w:rsid w:val="00601794"/>
    <w:rsid w:val="0060197F"/>
    <w:rsid w:val="00603D33"/>
    <w:rsid w:val="00604AA8"/>
    <w:rsid w:val="00610711"/>
    <w:rsid w:val="006128CE"/>
    <w:rsid w:val="00615729"/>
    <w:rsid w:val="006173D3"/>
    <w:rsid w:val="00621E6C"/>
    <w:rsid w:val="0063251C"/>
    <w:rsid w:val="00633597"/>
    <w:rsid w:val="00634B31"/>
    <w:rsid w:val="00640BB7"/>
    <w:rsid w:val="00643544"/>
    <w:rsid w:val="00645675"/>
    <w:rsid w:val="006513E9"/>
    <w:rsid w:val="00657295"/>
    <w:rsid w:val="00657334"/>
    <w:rsid w:val="00657E9F"/>
    <w:rsid w:val="00666E2A"/>
    <w:rsid w:val="006676E5"/>
    <w:rsid w:val="00672A4B"/>
    <w:rsid w:val="00674521"/>
    <w:rsid w:val="00680701"/>
    <w:rsid w:val="00681979"/>
    <w:rsid w:val="00686F49"/>
    <w:rsid w:val="00694388"/>
    <w:rsid w:val="00694B42"/>
    <w:rsid w:val="006A05CA"/>
    <w:rsid w:val="006A217B"/>
    <w:rsid w:val="006A2A5F"/>
    <w:rsid w:val="006A320F"/>
    <w:rsid w:val="006A3341"/>
    <w:rsid w:val="006B0234"/>
    <w:rsid w:val="006B2563"/>
    <w:rsid w:val="006B25BA"/>
    <w:rsid w:val="006B3132"/>
    <w:rsid w:val="006B5C97"/>
    <w:rsid w:val="006C206C"/>
    <w:rsid w:val="006C38DB"/>
    <w:rsid w:val="006C45EC"/>
    <w:rsid w:val="006C4974"/>
    <w:rsid w:val="006C5393"/>
    <w:rsid w:val="006C6707"/>
    <w:rsid w:val="006D1BF6"/>
    <w:rsid w:val="006D22F7"/>
    <w:rsid w:val="006D725D"/>
    <w:rsid w:val="006E3F24"/>
    <w:rsid w:val="006E551B"/>
    <w:rsid w:val="006E6680"/>
    <w:rsid w:val="00700C1D"/>
    <w:rsid w:val="00702679"/>
    <w:rsid w:val="00704A98"/>
    <w:rsid w:val="00704B5E"/>
    <w:rsid w:val="007062F0"/>
    <w:rsid w:val="0071615F"/>
    <w:rsid w:val="00716F5B"/>
    <w:rsid w:val="00717DB5"/>
    <w:rsid w:val="007224CA"/>
    <w:rsid w:val="007225DE"/>
    <w:rsid w:val="00722ECC"/>
    <w:rsid w:val="007238AC"/>
    <w:rsid w:val="00727D42"/>
    <w:rsid w:val="007322CE"/>
    <w:rsid w:val="00732E37"/>
    <w:rsid w:val="00735002"/>
    <w:rsid w:val="0074263B"/>
    <w:rsid w:val="00743138"/>
    <w:rsid w:val="0075078B"/>
    <w:rsid w:val="00750C93"/>
    <w:rsid w:val="00757761"/>
    <w:rsid w:val="0076128E"/>
    <w:rsid w:val="00762083"/>
    <w:rsid w:val="007621C4"/>
    <w:rsid w:val="00762332"/>
    <w:rsid w:val="007640F2"/>
    <w:rsid w:val="00765F32"/>
    <w:rsid w:val="0076694A"/>
    <w:rsid w:val="00767632"/>
    <w:rsid w:val="007701E2"/>
    <w:rsid w:val="00773AE5"/>
    <w:rsid w:val="00781363"/>
    <w:rsid w:val="00784F71"/>
    <w:rsid w:val="007857B0"/>
    <w:rsid w:val="007857D0"/>
    <w:rsid w:val="00785F25"/>
    <w:rsid w:val="00790E76"/>
    <w:rsid w:val="00793855"/>
    <w:rsid w:val="00793DED"/>
    <w:rsid w:val="007A477A"/>
    <w:rsid w:val="007A5EE7"/>
    <w:rsid w:val="007A6436"/>
    <w:rsid w:val="007A6DFE"/>
    <w:rsid w:val="007A717F"/>
    <w:rsid w:val="007A71C2"/>
    <w:rsid w:val="007B060B"/>
    <w:rsid w:val="007B2ABC"/>
    <w:rsid w:val="007C139F"/>
    <w:rsid w:val="007C2286"/>
    <w:rsid w:val="007C620F"/>
    <w:rsid w:val="007D234B"/>
    <w:rsid w:val="007D38A9"/>
    <w:rsid w:val="007E17BF"/>
    <w:rsid w:val="007E19CB"/>
    <w:rsid w:val="007E2700"/>
    <w:rsid w:val="007E36BF"/>
    <w:rsid w:val="007E5540"/>
    <w:rsid w:val="007F20FD"/>
    <w:rsid w:val="007F3B3A"/>
    <w:rsid w:val="007F3B3D"/>
    <w:rsid w:val="007F73EA"/>
    <w:rsid w:val="00802024"/>
    <w:rsid w:val="00803113"/>
    <w:rsid w:val="00807147"/>
    <w:rsid w:val="008076D1"/>
    <w:rsid w:val="00812FFD"/>
    <w:rsid w:val="008134CF"/>
    <w:rsid w:val="00817834"/>
    <w:rsid w:val="008203C3"/>
    <w:rsid w:val="00822C02"/>
    <w:rsid w:val="00824341"/>
    <w:rsid w:val="00825769"/>
    <w:rsid w:val="0083618F"/>
    <w:rsid w:val="0084408C"/>
    <w:rsid w:val="00847EE5"/>
    <w:rsid w:val="008521ED"/>
    <w:rsid w:val="008547BF"/>
    <w:rsid w:val="00855005"/>
    <w:rsid w:val="00882116"/>
    <w:rsid w:val="0088549E"/>
    <w:rsid w:val="008906D7"/>
    <w:rsid w:val="00891BAC"/>
    <w:rsid w:val="008956D4"/>
    <w:rsid w:val="0089626E"/>
    <w:rsid w:val="008A1293"/>
    <w:rsid w:val="008A15F7"/>
    <w:rsid w:val="008A526B"/>
    <w:rsid w:val="008B0156"/>
    <w:rsid w:val="008B0916"/>
    <w:rsid w:val="008B0EED"/>
    <w:rsid w:val="008B1184"/>
    <w:rsid w:val="008B4016"/>
    <w:rsid w:val="008B4135"/>
    <w:rsid w:val="008B57D1"/>
    <w:rsid w:val="008C00FB"/>
    <w:rsid w:val="008C1D91"/>
    <w:rsid w:val="008C2F54"/>
    <w:rsid w:val="008C3555"/>
    <w:rsid w:val="008D28C8"/>
    <w:rsid w:val="008D2B43"/>
    <w:rsid w:val="008E0FAB"/>
    <w:rsid w:val="008E658D"/>
    <w:rsid w:val="008E678B"/>
    <w:rsid w:val="008F1419"/>
    <w:rsid w:val="008F2090"/>
    <w:rsid w:val="00900298"/>
    <w:rsid w:val="00904D83"/>
    <w:rsid w:val="00907BD0"/>
    <w:rsid w:val="00913007"/>
    <w:rsid w:val="0091315E"/>
    <w:rsid w:val="00913AD7"/>
    <w:rsid w:val="00915E7A"/>
    <w:rsid w:val="009179E1"/>
    <w:rsid w:val="00920E2D"/>
    <w:rsid w:val="00921B79"/>
    <w:rsid w:val="00922CC4"/>
    <w:rsid w:val="00926212"/>
    <w:rsid w:val="00930390"/>
    <w:rsid w:val="0093125B"/>
    <w:rsid w:val="00940B70"/>
    <w:rsid w:val="00940BE5"/>
    <w:rsid w:val="00940D45"/>
    <w:rsid w:val="00942DB1"/>
    <w:rsid w:val="00942E47"/>
    <w:rsid w:val="00944777"/>
    <w:rsid w:val="00950263"/>
    <w:rsid w:val="009517EB"/>
    <w:rsid w:val="00952177"/>
    <w:rsid w:val="00957DFB"/>
    <w:rsid w:val="00962991"/>
    <w:rsid w:val="00963804"/>
    <w:rsid w:val="00965814"/>
    <w:rsid w:val="009710B8"/>
    <w:rsid w:val="00976796"/>
    <w:rsid w:val="009807B8"/>
    <w:rsid w:val="009813F3"/>
    <w:rsid w:val="009814D2"/>
    <w:rsid w:val="00982F76"/>
    <w:rsid w:val="00987749"/>
    <w:rsid w:val="00990F48"/>
    <w:rsid w:val="00991A0F"/>
    <w:rsid w:val="00992641"/>
    <w:rsid w:val="0099501D"/>
    <w:rsid w:val="00997286"/>
    <w:rsid w:val="009A3416"/>
    <w:rsid w:val="009B3816"/>
    <w:rsid w:val="009B3F9D"/>
    <w:rsid w:val="009C162F"/>
    <w:rsid w:val="009C5419"/>
    <w:rsid w:val="009C56F7"/>
    <w:rsid w:val="009C598D"/>
    <w:rsid w:val="009C6761"/>
    <w:rsid w:val="009C6B20"/>
    <w:rsid w:val="009D17D2"/>
    <w:rsid w:val="009D2BA2"/>
    <w:rsid w:val="009D314F"/>
    <w:rsid w:val="009D486A"/>
    <w:rsid w:val="009E0891"/>
    <w:rsid w:val="009E1AF0"/>
    <w:rsid w:val="009E44C5"/>
    <w:rsid w:val="009E4BA4"/>
    <w:rsid w:val="009E4FDC"/>
    <w:rsid w:val="009F3C54"/>
    <w:rsid w:val="009F5604"/>
    <w:rsid w:val="00A02373"/>
    <w:rsid w:val="00A0291E"/>
    <w:rsid w:val="00A07D2E"/>
    <w:rsid w:val="00A10604"/>
    <w:rsid w:val="00A126F4"/>
    <w:rsid w:val="00A136B3"/>
    <w:rsid w:val="00A1395B"/>
    <w:rsid w:val="00A1431F"/>
    <w:rsid w:val="00A14955"/>
    <w:rsid w:val="00A14C35"/>
    <w:rsid w:val="00A17A69"/>
    <w:rsid w:val="00A20059"/>
    <w:rsid w:val="00A21CDB"/>
    <w:rsid w:val="00A320A9"/>
    <w:rsid w:val="00A32FE3"/>
    <w:rsid w:val="00A333C4"/>
    <w:rsid w:val="00A3377A"/>
    <w:rsid w:val="00A37A0E"/>
    <w:rsid w:val="00A41483"/>
    <w:rsid w:val="00A41CD0"/>
    <w:rsid w:val="00A43DE5"/>
    <w:rsid w:val="00A451C1"/>
    <w:rsid w:val="00A46D87"/>
    <w:rsid w:val="00A47577"/>
    <w:rsid w:val="00A50F1D"/>
    <w:rsid w:val="00A557F8"/>
    <w:rsid w:val="00A55AEE"/>
    <w:rsid w:val="00A57896"/>
    <w:rsid w:val="00A63BE3"/>
    <w:rsid w:val="00A64042"/>
    <w:rsid w:val="00A669D8"/>
    <w:rsid w:val="00A70B6F"/>
    <w:rsid w:val="00A719D7"/>
    <w:rsid w:val="00A7701C"/>
    <w:rsid w:val="00A771C1"/>
    <w:rsid w:val="00A805B8"/>
    <w:rsid w:val="00A81C08"/>
    <w:rsid w:val="00A84695"/>
    <w:rsid w:val="00A84B4E"/>
    <w:rsid w:val="00A87177"/>
    <w:rsid w:val="00A87244"/>
    <w:rsid w:val="00A92996"/>
    <w:rsid w:val="00A93DFD"/>
    <w:rsid w:val="00A94CE0"/>
    <w:rsid w:val="00A957E7"/>
    <w:rsid w:val="00A97C61"/>
    <w:rsid w:val="00AA6935"/>
    <w:rsid w:val="00AB4F8B"/>
    <w:rsid w:val="00AB53E4"/>
    <w:rsid w:val="00AB75A0"/>
    <w:rsid w:val="00AC1107"/>
    <w:rsid w:val="00AC38DA"/>
    <w:rsid w:val="00AC4620"/>
    <w:rsid w:val="00AC658B"/>
    <w:rsid w:val="00AC781A"/>
    <w:rsid w:val="00AC7AB4"/>
    <w:rsid w:val="00AD4D2A"/>
    <w:rsid w:val="00AD5D65"/>
    <w:rsid w:val="00AD7D06"/>
    <w:rsid w:val="00AE60D9"/>
    <w:rsid w:val="00AE6885"/>
    <w:rsid w:val="00AE7BCE"/>
    <w:rsid w:val="00AE7E73"/>
    <w:rsid w:val="00B009EA"/>
    <w:rsid w:val="00B00DEA"/>
    <w:rsid w:val="00B100BC"/>
    <w:rsid w:val="00B10742"/>
    <w:rsid w:val="00B12B37"/>
    <w:rsid w:val="00B14248"/>
    <w:rsid w:val="00B1489F"/>
    <w:rsid w:val="00B16FC6"/>
    <w:rsid w:val="00B21533"/>
    <w:rsid w:val="00B27026"/>
    <w:rsid w:val="00B30808"/>
    <w:rsid w:val="00B30962"/>
    <w:rsid w:val="00B315FF"/>
    <w:rsid w:val="00B31E27"/>
    <w:rsid w:val="00B33066"/>
    <w:rsid w:val="00B45924"/>
    <w:rsid w:val="00B45C17"/>
    <w:rsid w:val="00B46756"/>
    <w:rsid w:val="00B51931"/>
    <w:rsid w:val="00B54BAD"/>
    <w:rsid w:val="00B601DF"/>
    <w:rsid w:val="00B640A0"/>
    <w:rsid w:val="00B64F90"/>
    <w:rsid w:val="00B656D8"/>
    <w:rsid w:val="00B71492"/>
    <w:rsid w:val="00B73ABD"/>
    <w:rsid w:val="00B75156"/>
    <w:rsid w:val="00B765DF"/>
    <w:rsid w:val="00B76954"/>
    <w:rsid w:val="00B76D29"/>
    <w:rsid w:val="00B80018"/>
    <w:rsid w:val="00B81828"/>
    <w:rsid w:val="00B846CA"/>
    <w:rsid w:val="00B92B78"/>
    <w:rsid w:val="00B96F8F"/>
    <w:rsid w:val="00BA3FE0"/>
    <w:rsid w:val="00BA609A"/>
    <w:rsid w:val="00BB5DF9"/>
    <w:rsid w:val="00BB6C7D"/>
    <w:rsid w:val="00BB6D23"/>
    <w:rsid w:val="00BC1706"/>
    <w:rsid w:val="00BC3CEC"/>
    <w:rsid w:val="00BC53BC"/>
    <w:rsid w:val="00BC5B31"/>
    <w:rsid w:val="00BC64D6"/>
    <w:rsid w:val="00BC6DAC"/>
    <w:rsid w:val="00BC7388"/>
    <w:rsid w:val="00BD212F"/>
    <w:rsid w:val="00BD2411"/>
    <w:rsid w:val="00BD294A"/>
    <w:rsid w:val="00BD38A8"/>
    <w:rsid w:val="00BD3CDB"/>
    <w:rsid w:val="00BD41F3"/>
    <w:rsid w:val="00BD5A6E"/>
    <w:rsid w:val="00BD689C"/>
    <w:rsid w:val="00BE0810"/>
    <w:rsid w:val="00BE0A8D"/>
    <w:rsid w:val="00BE1222"/>
    <w:rsid w:val="00BE29DB"/>
    <w:rsid w:val="00BE42B5"/>
    <w:rsid w:val="00BF6A1C"/>
    <w:rsid w:val="00BF7C24"/>
    <w:rsid w:val="00C01376"/>
    <w:rsid w:val="00C01803"/>
    <w:rsid w:val="00C03C7B"/>
    <w:rsid w:val="00C07990"/>
    <w:rsid w:val="00C13CD7"/>
    <w:rsid w:val="00C15178"/>
    <w:rsid w:val="00C1556E"/>
    <w:rsid w:val="00C20318"/>
    <w:rsid w:val="00C25F4C"/>
    <w:rsid w:val="00C31A23"/>
    <w:rsid w:val="00C36929"/>
    <w:rsid w:val="00C40175"/>
    <w:rsid w:val="00C4452C"/>
    <w:rsid w:val="00C44B19"/>
    <w:rsid w:val="00C47527"/>
    <w:rsid w:val="00C53558"/>
    <w:rsid w:val="00C545BA"/>
    <w:rsid w:val="00C54775"/>
    <w:rsid w:val="00C57ABB"/>
    <w:rsid w:val="00C63E69"/>
    <w:rsid w:val="00C6542E"/>
    <w:rsid w:val="00C6557D"/>
    <w:rsid w:val="00C6652A"/>
    <w:rsid w:val="00C711A8"/>
    <w:rsid w:val="00C751C2"/>
    <w:rsid w:val="00C75715"/>
    <w:rsid w:val="00C75DCC"/>
    <w:rsid w:val="00C767FC"/>
    <w:rsid w:val="00C81DEC"/>
    <w:rsid w:val="00C85A02"/>
    <w:rsid w:val="00C87336"/>
    <w:rsid w:val="00C876AA"/>
    <w:rsid w:val="00C95569"/>
    <w:rsid w:val="00C96669"/>
    <w:rsid w:val="00C9691F"/>
    <w:rsid w:val="00C9727A"/>
    <w:rsid w:val="00C9759E"/>
    <w:rsid w:val="00CA031A"/>
    <w:rsid w:val="00CB013C"/>
    <w:rsid w:val="00CB2DD2"/>
    <w:rsid w:val="00CC243F"/>
    <w:rsid w:val="00CC42FC"/>
    <w:rsid w:val="00CC4C82"/>
    <w:rsid w:val="00CC4FE1"/>
    <w:rsid w:val="00CD087A"/>
    <w:rsid w:val="00CE07C9"/>
    <w:rsid w:val="00CE3BF5"/>
    <w:rsid w:val="00CF1D8B"/>
    <w:rsid w:val="00CF279E"/>
    <w:rsid w:val="00D020D1"/>
    <w:rsid w:val="00D02DD2"/>
    <w:rsid w:val="00D11523"/>
    <w:rsid w:val="00D11E4C"/>
    <w:rsid w:val="00D1313B"/>
    <w:rsid w:val="00D20DFB"/>
    <w:rsid w:val="00D21B71"/>
    <w:rsid w:val="00D238C4"/>
    <w:rsid w:val="00D26333"/>
    <w:rsid w:val="00D32324"/>
    <w:rsid w:val="00D36589"/>
    <w:rsid w:val="00D376BD"/>
    <w:rsid w:val="00D409AD"/>
    <w:rsid w:val="00D41A9A"/>
    <w:rsid w:val="00D42F42"/>
    <w:rsid w:val="00D43867"/>
    <w:rsid w:val="00D50390"/>
    <w:rsid w:val="00D51B1A"/>
    <w:rsid w:val="00D520E2"/>
    <w:rsid w:val="00D52BC6"/>
    <w:rsid w:val="00D55EB2"/>
    <w:rsid w:val="00D563FB"/>
    <w:rsid w:val="00D658D2"/>
    <w:rsid w:val="00D65C2E"/>
    <w:rsid w:val="00D66EDF"/>
    <w:rsid w:val="00D72387"/>
    <w:rsid w:val="00D747E7"/>
    <w:rsid w:val="00D810D7"/>
    <w:rsid w:val="00D857E5"/>
    <w:rsid w:val="00D95DF6"/>
    <w:rsid w:val="00D97C78"/>
    <w:rsid w:val="00DA22DE"/>
    <w:rsid w:val="00DA3504"/>
    <w:rsid w:val="00DA78EF"/>
    <w:rsid w:val="00DB0818"/>
    <w:rsid w:val="00DB1B4D"/>
    <w:rsid w:val="00DB3213"/>
    <w:rsid w:val="00DB42DF"/>
    <w:rsid w:val="00DB42E4"/>
    <w:rsid w:val="00DB7226"/>
    <w:rsid w:val="00DB77BD"/>
    <w:rsid w:val="00DB7B02"/>
    <w:rsid w:val="00DC02C4"/>
    <w:rsid w:val="00DC081F"/>
    <w:rsid w:val="00DC0EA9"/>
    <w:rsid w:val="00DC62B1"/>
    <w:rsid w:val="00DC757D"/>
    <w:rsid w:val="00DD067C"/>
    <w:rsid w:val="00DD5351"/>
    <w:rsid w:val="00DD5DE3"/>
    <w:rsid w:val="00DE0FC6"/>
    <w:rsid w:val="00DE15E2"/>
    <w:rsid w:val="00DE5139"/>
    <w:rsid w:val="00DE5A8C"/>
    <w:rsid w:val="00DF0EB0"/>
    <w:rsid w:val="00DF3006"/>
    <w:rsid w:val="00DF3193"/>
    <w:rsid w:val="00DF5F82"/>
    <w:rsid w:val="00E001A4"/>
    <w:rsid w:val="00E045B2"/>
    <w:rsid w:val="00E07888"/>
    <w:rsid w:val="00E1049D"/>
    <w:rsid w:val="00E12C88"/>
    <w:rsid w:val="00E130C6"/>
    <w:rsid w:val="00E14197"/>
    <w:rsid w:val="00E143BD"/>
    <w:rsid w:val="00E14B4A"/>
    <w:rsid w:val="00E172D8"/>
    <w:rsid w:val="00E2421C"/>
    <w:rsid w:val="00E32C76"/>
    <w:rsid w:val="00E46063"/>
    <w:rsid w:val="00E5064D"/>
    <w:rsid w:val="00E51424"/>
    <w:rsid w:val="00E5701D"/>
    <w:rsid w:val="00E638F0"/>
    <w:rsid w:val="00E64F01"/>
    <w:rsid w:val="00E658AB"/>
    <w:rsid w:val="00E71DA0"/>
    <w:rsid w:val="00E739DE"/>
    <w:rsid w:val="00E73C1B"/>
    <w:rsid w:val="00E76827"/>
    <w:rsid w:val="00E84259"/>
    <w:rsid w:val="00E87241"/>
    <w:rsid w:val="00E915AE"/>
    <w:rsid w:val="00E93AD5"/>
    <w:rsid w:val="00E94237"/>
    <w:rsid w:val="00E9434E"/>
    <w:rsid w:val="00EA017F"/>
    <w:rsid w:val="00EA56C3"/>
    <w:rsid w:val="00EB08F0"/>
    <w:rsid w:val="00EC4462"/>
    <w:rsid w:val="00EC45C5"/>
    <w:rsid w:val="00ED5040"/>
    <w:rsid w:val="00ED67EF"/>
    <w:rsid w:val="00ED6EAF"/>
    <w:rsid w:val="00EE17A8"/>
    <w:rsid w:val="00EE3B84"/>
    <w:rsid w:val="00EF10C7"/>
    <w:rsid w:val="00EF7094"/>
    <w:rsid w:val="00F0164B"/>
    <w:rsid w:val="00F02B90"/>
    <w:rsid w:val="00F06B1F"/>
    <w:rsid w:val="00F12FB2"/>
    <w:rsid w:val="00F14D55"/>
    <w:rsid w:val="00F176C4"/>
    <w:rsid w:val="00F23A0B"/>
    <w:rsid w:val="00F350CD"/>
    <w:rsid w:val="00F4089F"/>
    <w:rsid w:val="00F41913"/>
    <w:rsid w:val="00F519C8"/>
    <w:rsid w:val="00F51DF1"/>
    <w:rsid w:val="00F52F64"/>
    <w:rsid w:val="00F54E83"/>
    <w:rsid w:val="00F60544"/>
    <w:rsid w:val="00F605A6"/>
    <w:rsid w:val="00F62CF7"/>
    <w:rsid w:val="00F63A08"/>
    <w:rsid w:val="00F6749B"/>
    <w:rsid w:val="00F67B13"/>
    <w:rsid w:val="00F67B87"/>
    <w:rsid w:val="00F7081A"/>
    <w:rsid w:val="00F77D72"/>
    <w:rsid w:val="00F77F69"/>
    <w:rsid w:val="00F81265"/>
    <w:rsid w:val="00F82E1A"/>
    <w:rsid w:val="00F83691"/>
    <w:rsid w:val="00F86E7B"/>
    <w:rsid w:val="00F87337"/>
    <w:rsid w:val="00F8794F"/>
    <w:rsid w:val="00F91E20"/>
    <w:rsid w:val="00F95D3F"/>
    <w:rsid w:val="00FB2C9A"/>
    <w:rsid w:val="00FB547E"/>
    <w:rsid w:val="00FB73D7"/>
    <w:rsid w:val="00FC0B05"/>
    <w:rsid w:val="00FC3E2D"/>
    <w:rsid w:val="00FC4980"/>
    <w:rsid w:val="00FC567E"/>
    <w:rsid w:val="00FC6206"/>
    <w:rsid w:val="00FC7156"/>
    <w:rsid w:val="00FD2078"/>
    <w:rsid w:val="00FD2983"/>
    <w:rsid w:val="00FD2989"/>
    <w:rsid w:val="00FD4E2B"/>
    <w:rsid w:val="00FD4E57"/>
    <w:rsid w:val="00FD6DC2"/>
    <w:rsid w:val="00FE47A3"/>
    <w:rsid w:val="00FE4C3F"/>
    <w:rsid w:val="00FE77FE"/>
    <w:rsid w:val="00FF0C82"/>
    <w:rsid w:val="00FF1A02"/>
    <w:rsid w:val="00FF268E"/>
    <w:rsid w:val="00FF4E98"/>
    <w:rsid w:val="0A104D39"/>
    <w:rsid w:val="0E8E4FBC"/>
    <w:rsid w:val="164D0F63"/>
    <w:rsid w:val="17F0600B"/>
    <w:rsid w:val="1ABA2E15"/>
    <w:rsid w:val="1FA23398"/>
    <w:rsid w:val="28B3373B"/>
    <w:rsid w:val="31681D5C"/>
    <w:rsid w:val="3C255E11"/>
    <w:rsid w:val="3E495939"/>
    <w:rsid w:val="428516C3"/>
    <w:rsid w:val="43C9372E"/>
    <w:rsid w:val="49BB5E10"/>
    <w:rsid w:val="4C33060E"/>
    <w:rsid w:val="4E976437"/>
    <w:rsid w:val="5B0629C6"/>
    <w:rsid w:val="62776DE4"/>
    <w:rsid w:val="666B5D71"/>
    <w:rsid w:val="6E843A2C"/>
    <w:rsid w:val="7F2A51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Courier New"/>
      <w:szCs w:val="21"/>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apple-converted-space">
    <w:name w:val="apple-converted-space"/>
    <w:basedOn w:val="a0"/>
    <w:qFormat/>
  </w:style>
  <w:style w:type="character" w:customStyle="1" w:styleId="Char">
    <w:name w:val="纯文本 Char"/>
    <w:basedOn w:val="a0"/>
    <w:link w:val="a3"/>
    <w:qFormat/>
    <w:rPr>
      <w:rFonts w:ascii="宋体" w:eastAsia="宋体" w:hAnsi="Courier New" w:cs="Courier New"/>
      <w:kern w:val="2"/>
      <w:sz w:val="21"/>
      <w:szCs w:val="21"/>
    </w:rPr>
  </w:style>
  <w:style w:type="character" w:customStyle="1" w:styleId="Char0">
    <w:name w:val="批注框文本 Char"/>
    <w:basedOn w:val="a0"/>
    <w:link w:val="a4"/>
    <w:uiPriority w:val="99"/>
    <w:semiHidden/>
    <w:qFormat/>
    <w:rPr>
      <w:kern w:val="2"/>
      <w:sz w:val="18"/>
      <w:szCs w:val="18"/>
    </w:rPr>
  </w:style>
  <w:style w:type="paragraph" w:styleId="a9">
    <w:name w:val="List Paragraph"/>
    <w:basedOn w:val="a"/>
    <w:qFormat/>
    <w:pPr>
      <w:ind w:firstLineChars="200" w:firstLine="420"/>
    </w:pPr>
  </w:style>
  <w:style w:type="paragraph" w:customStyle="1" w:styleId="CharCharCharCharCharCharCharCharCharChar">
    <w:name w:val="Char Char Char Char Char Char Char Char Char Char"/>
    <w:basedOn w:val="a"/>
    <w:qFormat/>
    <w:rPr>
      <w:rFonts w:ascii="Times New Roman" w:hAnsi="Times New Roman"/>
      <w:szCs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qFormat/>
    <w:rPr>
      <w:rFonts w:ascii="宋体" w:eastAsia="宋体" w:hAnsi="宋体" w:cs="宋体" w:hint="eastAsia"/>
      <w:b/>
      <w:color w:val="000000"/>
      <w:sz w:val="18"/>
      <w:szCs w:val="18"/>
      <w:u w:val="none"/>
    </w:rPr>
  </w:style>
  <w:style w:type="character" w:customStyle="1" w:styleId="font21">
    <w:name w:val="font21"/>
    <w:basedOn w:val="a0"/>
    <w:qFormat/>
    <w:rPr>
      <w:rFonts w:ascii="宋体" w:eastAsia="宋体" w:hAnsi="宋体" w:cs="宋体" w:hint="eastAsia"/>
      <w:color w:val="000000"/>
      <w:sz w:val="18"/>
      <w:szCs w:val="18"/>
      <w:u w:val="none"/>
    </w:rPr>
  </w:style>
  <w:style w:type="character" w:customStyle="1" w:styleId="font11">
    <w:name w:val="font11"/>
    <w:basedOn w:val="a0"/>
    <w:qFormat/>
    <w:rPr>
      <w:rFonts w:ascii="宋体" w:eastAsia="宋体" w:hAnsi="宋体" w:cs="宋体" w:hint="eastAsia"/>
      <w:b/>
      <w:color w:val="000000"/>
      <w:sz w:val="20"/>
      <w:szCs w:val="20"/>
      <w:u w:val="none"/>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Arial" w:hAnsi="Arial" w:cs="Arial"/>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Pr>
      <w:rFonts w:ascii="宋体" w:hAnsi="Courier New" w:cs="Courier New"/>
      <w:szCs w:val="21"/>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apple-converted-space">
    <w:name w:val="apple-converted-space"/>
    <w:basedOn w:val="a0"/>
    <w:qFormat/>
  </w:style>
  <w:style w:type="character" w:customStyle="1" w:styleId="Char">
    <w:name w:val="纯文本 Char"/>
    <w:basedOn w:val="a0"/>
    <w:link w:val="a3"/>
    <w:qFormat/>
    <w:rPr>
      <w:rFonts w:ascii="宋体" w:eastAsia="宋体" w:hAnsi="Courier New" w:cs="Courier New"/>
      <w:kern w:val="2"/>
      <w:sz w:val="21"/>
      <w:szCs w:val="21"/>
    </w:rPr>
  </w:style>
  <w:style w:type="character" w:customStyle="1" w:styleId="Char0">
    <w:name w:val="批注框文本 Char"/>
    <w:basedOn w:val="a0"/>
    <w:link w:val="a4"/>
    <w:uiPriority w:val="99"/>
    <w:semiHidden/>
    <w:qFormat/>
    <w:rPr>
      <w:kern w:val="2"/>
      <w:sz w:val="18"/>
      <w:szCs w:val="18"/>
    </w:rPr>
  </w:style>
  <w:style w:type="paragraph" w:styleId="a9">
    <w:name w:val="List Paragraph"/>
    <w:basedOn w:val="a"/>
    <w:qFormat/>
    <w:pPr>
      <w:ind w:firstLineChars="200" w:firstLine="420"/>
    </w:pPr>
  </w:style>
  <w:style w:type="paragraph" w:customStyle="1" w:styleId="CharCharCharCharCharCharCharCharCharChar">
    <w:name w:val="Char Char Char Char Char Char Char Char Char Char"/>
    <w:basedOn w:val="a"/>
    <w:qFormat/>
    <w:rPr>
      <w:rFonts w:ascii="Times New Roman" w:hAnsi="Times New Roman"/>
      <w:szCs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qFormat/>
    <w:rPr>
      <w:rFonts w:ascii="宋体" w:eastAsia="宋体" w:hAnsi="宋体" w:cs="宋体" w:hint="eastAsia"/>
      <w:b/>
      <w:color w:val="000000"/>
      <w:sz w:val="18"/>
      <w:szCs w:val="18"/>
      <w:u w:val="none"/>
    </w:rPr>
  </w:style>
  <w:style w:type="character" w:customStyle="1" w:styleId="font21">
    <w:name w:val="font21"/>
    <w:basedOn w:val="a0"/>
    <w:qFormat/>
    <w:rPr>
      <w:rFonts w:ascii="宋体" w:eastAsia="宋体" w:hAnsi="宋体" w:cs="宋体" w:hint="eastAsia"/>
      <w:color w:val="000000"/>
      <w:sz w:val="18"/>
      <w:szCs w:val="18"/>
      <w:u w:val="none"/>
    </w:rPr>
  </w:style>
  <w:style w:type="character" w:customStyle="1" w:styleId="font11">
    <w:name w:val="font11"/>
    <w:basedOn w:val="a0"/>
    <w:qFormat/>
    <w:rPr>
      <w:rFonts w:ascii="宋体" w:eastAsia="宋体" w:hAnsi="宋体" w:cs="宋体" w:hint="eastAsia"/>
      <w:b/>
      <w:color w:val="000000"/>
      <w:sz w:val="20"/>
      <w:szCs w:val="20"/>
      <w:u w:val="none"/>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Arial" w:hAnsi="Arial" w:cs="Arial"/>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ZMH\Desktop\&#21270;&#24037;&#23398;&#38498;\&#25216;&#26415;&#21442;&#25968;&#21644;&#25307;&#26631;&#35201;&#2771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技术参数和招标要求</Template>
  <TotalTime>18</TotalTime>
  <Pages>4</Pages>
  <Words>350</Words>
  <Characters>1996</Characters>
  <Application>Microsoft Office Word</Application>
  <DocSecurity>0</DocSecurity>
  <Lines>16</Lines>
  <Paragraphs>4</Paragraphs>
  <ScaleCrop>false</ScaleCrop>
  <Company>微软中国</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yzdx</cp:lastModifiedBy>
  <cp:revision>26</cp:revision>
  <dcterms:created xsi:type="dcterms:W3CDTF">2018-05-07T02:01:00Z</dcterms:created>
  <dcterms:modified xsi:type="dcterms:W3CDTF">2018-12-13T01:57:00Z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